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89FA2C" w14:textId="77777777" w:rsidR="00364EC7" w:rsidRDefault="008C14E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ar-SA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14:paraId="614F6145" w14:textId="77777777" w:rsidR="00364EC7" w:rsidRDefault="00364EC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D537480" w14:textId="77777777" w:rsidR="00364EC7" w:rsidRDefault="00364EC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5A92393" w14:textId="77777777" w:rsidR="00364EC7" w:rsidRDefault="00364EC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4C6866A" w14:textId="77777777" w:rsidR="00364EC7" w:rsidRDefault="00364EC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F1F32F9" w14:textId="77777777" w:rsidR="00364EC7" w:rsidRDefault="00364EC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AF36993" w14:textId="77777777" w:rsidR="00364EC7" w:rsidRDefault="00364EC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726148D" w14:textId="77777777" w:rsidR="00364EC7" w:rsidRDefault="00364EC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AEF51A5" w14:textId="77777777" w:rsidR="00364EC7" w:rsidRDefault="00364EC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A1BFA6A" w14:textId="77777777" w:rsidR="00364EC7" w:rsidRDefault="00364EC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E627551" w14:textId="77777777" w:rsidR="00364EC7" w:rsidRDefault="00364EC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23BA933" w14:textId="77777777" w:rsidR="00364EC7" w:rsidRDefault="00364EC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5D6DE45" w14:textId="77777777" w:rsidR="00364EC7" w:rsidRDefault="008C14E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2F19E79E" w14:textId="77777777" w:rsidR="00364EC7" w:rsidRDefault="00364EC7">
      <w:pPr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0FD7571E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</w:p>
    <w:p w14:paraId="5335CEA6" w14:textId="77777777" w:rsidR="00364EC7" w:rsidRDefault="00364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52458B59" w14:textId="77777777" w:rsidR="00364EC7" w:rsidRDefault="008C14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ОУП. 13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Основы безопасности  </w:t>
      </w:r>
      <w:bookmarkStart w:id="0" w:name="__DdeLink__2732_1074461345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и защиты Родины</w:t>
      </w:r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» </w:t>
      </w:r>
    </w:p>
    <w:p w14:paraId="50FFB564" w14:textId="77777777" w:rsidR="00364EC7" w:rsidRDefault="008C14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(наименование дисциплины)</w:t>
      </w:r>
    </w:p>
    <w:p w14:paraId="0190E75A" w14:textId="77CFCA34" w:rsidR="00364EC7" w:rsidRDefault="00F046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</w:pPr>
      <w:bookmarkStart w:id="1" w:name="__DdeLink__2655_1470954132"/>
      <w:bookmarkStart w:id="2" w:name="__DdeLink__2764_206618150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13.02.13. Эксплуатация и обслуживание электрического и электромеханического   оборудования (по отраслям)  </w:t>
      </w:r>
      <w:bookmarkEnd w:id="1"/>
      <w:bookmarkEnd w:id="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 68часов</w:t>
      </w:r>
    </w:p>
    <w:p w14:paraId="2F08084A" w14:textId="77777777" w:rsidR="00364EC7" w:rsidRDefault="008C14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(наименование профессии/специальности)</w:t>
      </w:r>
    </w:p>
    <w:p w14:paraId="6232D93F" w14:textId="77777777" w:rsidR="00364EC7" w:rsidRDefault="008C14E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 </w:t>
      </w:r>
    </w:p>
    <w:p w14:paraId="53C52D79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4E6E6C8C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</w:p>
    <w:p w14:paraId="7D471EC8" w14:textId="77777777" w:rsidR="00364EC7" w:rsidRDefault="008C14E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                                              </w:t>
      </w:r>
    </w:p>
    <w:p w14:paraId="2C74DC63" w14:textId="77777777" w:rsidR="00364EC7" w:rsidRDefault="008C14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</w:t>
      </w:r>
    </w:p>
    <w:p w14:paraId="1A379404" w14:textId="77777777" w:rsidR="00364EC7" w:rsidRDefault="008C14E3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</w:t>
      </w:r>
    </w:p>
    <w:p w14:paraId="61360CF5" w14:textId="77777777" w:rsidR="00364EC7" w:rsidRPr="008C14E3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19BF2FC" w14:textId="77777777" w:rsidR="00364EC7" w:rsidRPr="008C14E3" w:rsidRDefault="008C14E3">
      <w:pPr>
        <w:spacing w:after="0" w:line="240" w:lineRule="auto"/>
        <w:jc w:val="center"/>
      </w:pPr>
      <w:r w:rsidRPr="008C14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Квалификация: </w:t>
      </w:r>
      <w:r w:rsidRPr="008C14E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</w:t>
      </w:r>
    </w:p>
    <w:p w14:paraId="06C5A18A" w14:textId="77777777" w:rsidR="00364EC7" w:rsidRPr="008C14E3" w:rsidRDefault="008C14E3">
      <w:pPr>
        <w:spacing w:after="0" w:line="240" w:lineRule="auto"/>
        <w:jc w:val="center"/>
      </w:pPr>
      <w:r w:rsidRPr="008C1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Форма обучения: </w:t>
      </w:r>
      <w:r w:rsidRPr="008C14E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очная</w:t>
      </w:r>
      <w:r w:rsidRPr="008C1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14:paraId="66D2E580" w14:textId="77777777" w:rsidR="00364EC7" w:rsidRPr="008C14E3" w:rsidRDefault="008C14E3">
      <w:pPr>
        <w:spacing w:after="0"/>
      </w:pPr>
      <w:r w:rsidRPr="008C1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Нормативный срок освоения: 3</w:t>
      </w:r>
      <w:r w:rsidRPr="008C1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10 месяцев</w:t>
      </w:r>
    </w:p>
    <w:p w14:paraId="43BB4C72" w14:textId="77777777" w:rsidR="00364EC7" w:rsidRPr="008C14E3" w:rsidRDefault="008C14E3">
      <w:pPr>
        <w:spacing w:after="0"/>
        <w:jc w:val="center"/>
      </w:pPr>
      <w:r w:rsidRPr="008C1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8C1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База обучения: </w:t>
      </w:r>
      <w:r w:rsidRPr="008C14E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основное общее образование</w:t>
      </w:r>
    </w:p>
    <w:p w14:paraId="03708F4E" w14:textId="77777777" w:rsidR="00364EC7" w:rsidRPr="008C14E3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036474E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0D5A3602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58D6A6D1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3DCA93B1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1F90B921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0E1AF9F0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3BF32296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7982A962" w14:textId="77777777" w:rsidR="00364EC7" w:rsidRDefault="00364EC7">
      <w:pPr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24A90D17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467E1D5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04F5DE1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FD14EBE" w14:textId="77777777" w:rsidR="00364EC7" w:rsidRDefault="008C14E3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Акбулак, 2025</w:t>
      </w:r>
    </w:p>
    <w:p w14:paraId="3BC685DF" w14:textId="04F38894" w:rsidR="008C14E3" w:rsidRDefault="008C14E3" w:rsidP="008C14E3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ar-SA"/>
        </w:rPr>
        <w:lastRenderedPageBreak/>
        <w:t xml:space="preserve"> </w:t>
      </w:r>
    </w:p>
    <w:p w14:paraId="06A5BB22" w14:textId="77EDB50D" w:rsidR="00364EC7" w:rsidRDefault="008C14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3" w:name="_GoBack"/>
      <w:r w:rsidRPr="008C14E3">
        <w:rPr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 wp14:anchorId="73D95BA4" wp14:editId="10895717">
            <wp:simplePos x="0" y="0"/>
            <wp:positionH relativeFrom="column">
              <wp:posOffset>-927735</wp:posOffset>
            </wp:positionH>
            <wp:positionV relativeFrom="paragraph">
              <wp:posOffset>3810</wp:posOffset>
            </wp:positionV>
            <wp:extent cx="7052945" cy="9867900"/>
            <wp:effectExtent l="0" t="0" r="0" b="0"/>
            <wp:wrapThrough wrapText="bothSides">
              <wp:wrapPolygon edited="0">
                <wp:start x="0" y="0"/>
                <wp:lineTo x="0" y="21558"/>
                <wp:lineTo x="21528" y="21558"/>
                <wp:lineTo x="21528" y="0"/>
                <wp:lineTo x="0" y="0"/>
              </wp:wrapPolygon>
            </wp:wrapThrough>
            <wp:docPr id="1" name="Рисунок 1" descr="F:\Кужее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Кужеев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2945" cy="986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3"/>
      <w:r>
        <w:br w:type="page"/>
      </w:r>
    </w:p>
    <w:p w14:paraId="1F08AF84" w14:textId="77777777" w:rsidR="00364EC7" w:rsidRDefault="008C14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lastRenderedPageBreak/>
        <w:t>Содержание</w:t>
      </w:r>
    </w:p>
    <w:p w14:paraId="2B421C38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9854" w:type="dxa"/>
        <w:tblInd w:w="-109" w:type="dxa"/>
        <w:tblLook w:val="04A0" w:firstRow="1" w:lastRow="0" w:firstColumn="1" w:lastColumn="0" w:noHBand="0" w:noVBand="1"/>
      </w:tblPr>
      <w:tblGrid>
        <w:gridCol w:w="8719"/>
        <w:gridCol w:w="1135"/>
      </w:tblGrid>
      <w:tr w:rsidR="00364EC7" w14:paraId="3541190F" w14:textId="77777777">
        <w:tc>
          <w:tcPr>
            <w:tcW w:w="8718" w:type="dxa"/>
          </w:tcPr>
          <w:p w14:paraId="22414BD7" w14:textId="77777777" w:rsidR="00364EC7" w:rsidRDefault="008C14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 Пояснительная записка………………………………………………</w:t>
            </w:r>
          </w:p>
        </w:tc>
        <w:tc>
          <w:tcPr>
            <w:tcW w:w="1135" w:type="dxa"/>
          </w:tcPr>
          <w:p w14:paraId="3E073320" w14:textId="77777777" w:rsidR="00364EC7" w:rsidRDefault="008C14E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</w:tr>
      <w:tr w:rsidR="00364EC7" w14:paraId="2F0FED69" w14:textId="77777777">
        <w:tc>
          <w:tcPr>
            <w:tcW w:w="8718" w:type="dxa"/>
          </w:tcPr>
          <w:p w14:paraId="1D6B2466" w14:textId="77777777" w:rsidR="00364EC7" w:rsidRDefault="008C14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2. Общая характеристика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учебной дисциплины………………………</w:t>
            </w:r>
          </w:p>
        </w:tc>
        <w:tc>
          <w:tcPr>
            <w:tcW w:w="1135" w:type="dxa"/>
          </w:tcPr>
          <w:p w14:paraId="32602FA0" w14:textId="77777777" w:rsidR="00364EC7" w:rsidRDefault="008C14E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</w:tr>
      <w:tr w:rsidR="00364EC7" w14:paraId="3B25A7DD" w14:textId="77777777">
        <w:tc>
          <w:tcPr>
            <w:tcW w:w="8718" w:type="dxa"/>
          </w:tcPr>
          <w:p w14:paraId="11139849" w14:textId="77777777" w:rsidR="00364EC7" w:rsidRDefault="008C14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 Место учебной дисциплины в учебном плане…………………….</w:t>
            </w:r>
          </w:p>
        </w:tc>
        <w:tc>
          <w:tcPr>
            <w:tcW w:w="1135" w:type="dxa"/>
          </w:tcPr>
          <w:p w14:paraId="37C5D268" w14:textId="77777777" w:rsidR="00364EC7" w:rsidRDefault="008C14E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</w:tr>
      <w:tr w:rsidR="00364EC7" w14:paraId="5B54D3A6" w14:textId="77777777">
        <w:tc>
          <w:tcPr>
            <w:tcW w:w="8718" w:type="dxa"/>
          </w:tcPr>
          <w:p w14:paraId="2EA59916" w14:textId="77777777" w:rsidR="00364EC7" w:rsidRDefault="008C14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 Результаты освоения учебной дисциплины………………………..</w:t>
            </w:r>
          </w:p>
        </w:tc>
        <w:tc>
          <w:tcPr>
            <w:tcW w:w="1135" w:type="dxa"/>
          </w:tcPr>
          <w:p w14:paraId="21EEA5A1" w14:textId="77777777" w:rsidR="00364EC7" w:rsidRDefault="008C14E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</w:tr>
      <w:tr w:rsidR="00364EC7" w14:paraId="4AB8742B" w14:textId="77777777">
        <w:tc>
          <w:tcPr>
            <w:tcW w:w="8718" w:type="dxa"/>
          </w:tcPr>
          <w:p w14:paraId="6048700E" w14:textId="77777777" w:rsidR="00364EC7" w:rsidRDefault="008C14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 Структура и содержание учебной дисциплины………………………</w:t>
            </w:r>
          </w:p>
        </w:tc>
        <w:tc>
          <w:tcPr>
            <w:tcW w:w="1135" w:type="dxa"/>
          </w:tcPr>
          <w:p w14:paraId="55FFA060" w14:textId="77777777" w:rsidR="00364EC7" w:rsidRDefault="008C14E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23</w:t>
            </w:r>
          </w:p>
        </w:tc>
      </w:tr>
      <w:tr w:rsidR="00364EC7" w14:paraId="5B5912A4" w14:textId="77777777">
        <w:tc>
          <w:tcPr>
            <w:tcW w:w="8718" w:type="dxa"/>
          </w:tcPr>
          <w:p w14:paraId="214D61AD" w14:textId="77777777" w:rsidR="00364EC7" w:rsidRDefault="008C14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 Календарно - тематический план…………………………………</w:t>
            </w:r>
          </w:p>
        </w:tc>
        <w:tc>
          <w:tcPr>
            <w:tcW w:w="1135" w:type="dxa"/>
          </w:tcPr>
          <w:p w14:paraId="30A8EB56" w14:textId="77777777" w:rsidR="00364EC7" w:rsidRDefault="008C14E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27</w:t>
            </w:r>
          </w:p>
        </w:tc>
      </w:tr>
      <w:tr w:rsidR="00364EC7" w14:paraId="3E9AB677" w14:textId="77777777">
        <w:tc>
          <w:tcPr>
            <w:tcW w:w="8718" w:type="dxa"/>
          </w:tcPr>
          <w:p w14:paraId="032CF39A" w14:textId="77777777" w:rsidR="00364EC7" w:rsidRDefault="008C14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 Примерные темы индивидуальных проектов…………………….</w:t>
            </w:r>
          </w:p>
        </w:tc>
        <w:tc>
          <w:tcPr>
            <w:tcW w:w="1135" w:type="dxa"/>
          </w:tcPr>
          <w:p w14:paraId="6E89FC23" w14:textId="77777777" w:rsidR="00364EC7" w:rsidRDefault="008C14E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42</w:t>
            </w:r>
          </w:p>
        </w:tc>
      </w:tr>
      <w:tr w:rsidR="00364EC7" w14:paraId="45835845" w14:textId="77777777">
        <w:tc>
          <w:tcPr>
            <w:tcW w:w="8718" w:type="dxa"/>
          </w:tcPr>
          <w:p w14:paraId="5056C56D" w14:textId="77777777" w:rsidR="00364EC7" w:rsidRDefault="008C14E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8.Вопросы для подготовки к дифференцированному зачету/экзамену…………………………………………………………….</w:t>
            </w:r>
          </w:p>
        </w:tc>
        <w:tc>
          <w:tcPr>
            <w:tcW w:w="1135" w:type="dxa"/>
          </w:tcPr>
          <w:p w14:paraId="2BE0CA67" w14:textId="77777777" w:rsidR="00364EC7" w:rsidRDefault="0036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14:paraId="69C1A928" w14:textId="77777777" w:rsidR="00364EC7" w:rsidRDefault="008C14E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</w:t>
            </w:r>
          </w:p>
        </w:tc>
      </w:tr>
      <w:tr w:rsidR="00364EC7" w14:paraId="3D18A7BA" w14:textId="77777777">
        <w:tc>
          <w:tcPr>
            <w:tcW w:w="8718" w:type="dxa"/>
          </w:tcPr>
          <w:p w14:paraId="5ADE28C1" w14:textId="77777777" w:rsidR="00364EC7" w:rsidRDefault="008C14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 Учебно-методическое и материально-техническое обеспечение учебной дисциплины…………………………………………………..</w:t>
            </w:r>
          </w:p>
        </w:tc>
        <w:tc>
          <w:tcPr>
            <w:tcW w:w="1135" w:type="dxa"/>
          </w:tcPr>
          <w:p w14:paraId="17CE5E37" w14:textId="77777777" w:rsidR="00364EC7" w:rsidRDefault="0036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14:paraId="63011F3F" w14:textId="77777777" w:rsidR="00364EC7" w:rsidRDefault="008C14E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45</w:t>
            </w:r>
          </w:p>
        </w:tc>
      </w:tr>
      <w:tr w:rsidR="00364EC7" w14:paraId="37200698" w14:textId="77777777">
        <w:tc>
          <w:tcPr>
            <w:tcW w:w="8718" w:type="dxa"/>
          </w:tcPr>
          <w:p w14:paraId="75E75D5D" w14:textId="77777777" w:rsidR="00364EC7" w:rsidRDefault="008C14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10.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Литература…………………………………………………………</w:t>
            </w:r>
          </w:p>
        </w:tc>
        <w:tc>
          <w:tcPr>
            <w:tcW w:w="1135" w:type="dxa"/>
          </w:tcPr>
          <w:p w14:paraId="47F5ADF9" w14:textId="77777777" w:rsidR="00364EC7" w:rsidRDefault="008C14E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46</w:t>
            </w:r>
          </w:p>
        </w:tc>
      </w:tr>
    </w:tbl>
    <w:p w14:paraId="62A9C697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63472BD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5227502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5EF97FB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3A6523F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EAE2176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9469F41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5587654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DC035C7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1DBF526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E58952F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76018DF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CA6F2F5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BC399F1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9F56CA0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754E0D6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E4239BF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DAE4394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16373E3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F618D40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C74BC85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5712636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0D3D508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9A097EF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0F16165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7325B05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1DACE6B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22DC59A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102598B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23216F7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6A7EA08" w14:textId="77777777" w:rsidR="00364EC7" w:rsidRDefault="008C14E3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lastRenderedPageBreak/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.ПОЯСНИТЕЛЬНАЯ ЗАПИСКА</w:t>
      </w:r>
    </w:p>
    <w:p w14:paraId="62CA08C0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BBE9167" w14:textId="77777777" w:rsidR="00364EC7" w:rsidRDefault="008C14E3">
      <w:pPr>
        <w:tabs>
          <w:tab w:val="left" w:pos="600"/>
        </w:tabs>
        <w:spacing w:after="0" w:line="240" w:lineRule="auto"/>
        <w:ind w:firstLine="851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Рабочая программа учебной дисциплины «ОБЗР» составлена на основе:</w:t>
      </w:r>
    </w:p>
    <w:p w14:paraId="58DD0C96" w14:textId="77777777" w:rsidR="00364EC7" w:rsidRDefault="008C14E3">
      <w:pPr>
        <w:tabs>
          <w:tab w:val="left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Федерального государственного образовательного стандарта среднего общего образования, утвержденного приказом Минобрнауки России от 17.02.2012 г. № 413, зарегистрированного в Минюсте России 07.06.2012, регистрационный № 24480;  </w:t>
      </w:r>
    </w:p>
    <w:p w14:paraId="3338AD2F" w14:textId="77777777" w:rsidR="00364EC7" w:rsidRDefault="008C14E3">
      <w:pPr>
        <w:tabs>
          <w:tab w:val="left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Приказа Минпросвещения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России от 12.08.2022 N 732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413"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(Зарегистрировано в Ми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нюсте России 12.09.2022 N 70034);</w:t>
      </w:r>
    </w:p>
    <w:p w14:paraId="2058C3FC" w14:textId="77777777" w:rsidR="00364EC7" w:rsidRDefault="008C14E3">
      <w:pPr>
        <w:tabs>
          <w:tab w:val="left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Приказа Минпросвещения России от 23.11.2022 N 1014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"Об утверждении федеральной образовательной программы среднего общего образования"  (Зарегистрировано в Минюсте России 22.12.2022 N 71763);</w:t>
      </w:r>
    </w:p>
    <w:p w14:paraId="08636135" w14:textId="77777777" w:rsidR="00364EC7" w:rsidRDefault="008C14E3">
      <w:pPr>
        <w:spacing w:after="0" w:line="240" w:lineRule="auto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-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ar-SA"/>
        </w:rPr>
        <w:t>Приказ Минис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ar-SA"/>
        </w:rPr>
        <w:t>терства просвещения Российской Федерации от 01.09.2022 № 796 "О внесении изменений в федеральные государственные образовательные стандарты среднего профессионального образования" (Зарегистрирован 11.10.2022 № 70461);</w:t>
      </w:r>
    </w:p>
    <w:p w14:paraId="6794ECBE" w14:textId="77777777" w:rsidR="00364EC7" w:rsidRDefault="008C14E3">
      <w:pPr>
        <w:tabs>
          <w:tab w:val="left" w:pos="600"/>
        </w:tabs>
        <w:spacing w:after="0" w:line="240" w:lineRule="auto"/>
        <w:ind w:firstLine="851"/>
        <w:jc w:val="both"/>
      </w:pPr>
      <w:r>
        <w:rPr>
          <w:rFonts w:ascii="Times New Roman" w:eastAsia="Times New Roman" w:hAnsi="Times New Roman" w:cs="Times New Roman"/>
          <w:sz w:val="24"/>
          <w:szCs w:val="28"/>
          <w:lang w:eastAsia="ar-S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Методики преподавания по общеобразова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тельным (обязательным) дисциплинам, с учетом профессиональной направленности программ среднего профессионального образования. («О направлении методик преподавания» от 30.08.2021 № 05-1136);  </w:t>
      </w:r>
    </w:p>
    <w:p w14:paraId="574B2198" w14:textId="77777777" w:rsidR="00364EC7" w:rsidRDefault="008C14E3">
      <w:pPr>
        <w:tabs>
          <w:tab w:val="left" w:pos="600"/>
        </w:tabs>
        <w:spacing w:after="0" w:line="240" w:lineRule="auto"/>
        <w:ind w:firstLine="851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Концепции преподавания общеобразовательных дисциплин с учетом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профессиональной направленности программ среднего профессионального образования, реализуемых на базе основного общего образования (Распоряжения Минпросвещения России от 30.04.2021 N Р-98).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</w:t>
      </w:r>
    </w:p>
    <w:p w14:paraId="7854A59F" w14:textId="77777777" w:rsidR="00364EC7" w:rsidRDefault="008C14E3">
      <w:pPr>
        <w:tabs>
          <w:tab w:val="left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Примерной основной образовательной программы среднего общего обр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азования (одобрена решением федерального учебно-методического объединения по общему образования, протокол № 2/16-з от 28 июня 2016 г.);</w:t>
      </w:r>
    </w:p>
    <w:p w14:paraId="6262CA0F" w14:textId="77777777" w:rsidR="00364EC7" w:rsidRDefault="008C14E3">
      <w:pPr>
        <w:tabs>
          <w:tab w:val="left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Примерных программ общеобразовательных учебных дисциплин, разработанных ФГАУ «Федеральный институт развития образовани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я» (протокол № 3 от 21 июля 2015 г.). </w:t>
      </w:r>
    </w:p>
    <w:p w14:paraId="12CB8E3F" w14:textId="35D7E02B" w:rsidR="00364EC7" w:rsidRDefault="008C14E3">
      <w:pPr>
        <w:tabs>
          <w:tab w:val="left" w:pos="600"/>
        </w:tabs>
        <w:spacing w:after="0" w:line="240" w:lineRule="auto"/>
        <w:ind w:firstLine="851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освоении специальности     </w:t>
      </w:r>
      <w:r w:rsidR="00F046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13.02.13. Эксплуатация и обслуживание электрического и электромеханического   оборудования (по отраслям)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дисциплина «ОБЗР»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 учреждениях среднего профессионального образования изучается как базовая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общеобразовательная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дисциплина   в объеме 68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часов (из них 50 часов теоретических занятий, 18 часов практических занятий).  </w:t>
      </w:r>
    </w:p>
    <w:p w14:paraId="261CC41B" w14:textId="77777777" w:rsidR="00364EC7" w:rsidRDefault="008C14E3">
      <w:pPr>
        <w:widowControl w:val="0"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учебной дисциплины «ОБЗР» обучающ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ийся на базовом уровне научится:</w:t>
      </w:r>
      <w:r>
        <w:rPr>
          <w:rFonts w:ascii="Times New Roman" w:eastAsia="Times New Roman" w:hAnsi="Times New Roman" w:cs="Times New Roman"/>
          <w:sz w:val="20"/>
          <w:lang w:eastAsia="ru-RU"/>
        </w:rPr>
        <w:t xml:space="preserve"> </w:t>
      </w:r>
    </w:p>
    <w:p w14:paraId="389C19A6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Основы комплексной безопасности</w:t>
      </w:r>
    </w:p>
    <w:p w14:paraId="5790C6FA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Комментировать назначение основных нормативных правовых актов, определяющих правила и безопасность дорожного движения;</w:t>
      </w:r>
    </w:p>
    <w:p w14:paraId="682E3E35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lastRenderedPageBreak/>
        <w:t xml:space="preserve">использовать основные нормативные правовые акты в области безопасности </w:t>
      </w:r>
      <w:r>
        <w:rPr>
          <w:rFonts w:ascii="Times New Roman" w:hAnsi="Times New Roman" w:cs="Times New Roman"/>
          <w:sz w:val="28"/>
          <w:lang w:eastAsia="ru-RU"/>
        </w:rPr>
        <w:t xml:space="preserve">дорожного движения для изучения и реализации своих прав и определения ответственности; </w:t>
      </w:r>
    </w:p>
    <w:p w14:paraId="51156BD7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оперировать основными понятиями в области безопасности дорожного движения;</w:t>
      </w:r>
    </w:p>
    <w:p w14:paraId="3DD70939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назначение предметов экипировки для обеспечения безопасности при управлении двухкол</w:t>
      </w:r>
      <w:r>
        <w:rPr>
          <w:rFonts w:ascii="Times New Roman" w:hAnsi="Times New Roman" w:cs="Times New Roman"/>
          <w:sz w:val="28"/>
          <w:lang w:eastAsia="ru-RU"/>
        </w:rPr>
        <w:t>есным транспортным средством;</w:t>
      </w:r>
    </w:p>
    <w:p w14:paraId="7D899BAE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действовать согласно указанию на дорожных знаках;</w:t>
      </w:r>
    </w:p>
    <w:p w14:paraId="23266975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пользоваться официальными источниками для получения информации в области безопасности дорожного движения;</w:t>
      </w:r>
    </w:p>
    <w:p w14:paraId="13A8821A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прогнозировать и оценивать последствия своего поведения в качестве пеш</w:t>
      </w:r>
      <w:r>
        <w:rPr>
          <w:rFonts w:ascii="Times New Roman" w:hAnsi="Times New Roman" w:cs="Times New Roman"/>
          <w:sz w:val="28"/>
          <w:lang w:eastAsia="ru-RU"/>
        </w:rPr>
        <w:t>ехода, пассажира или водителя транспортного средства в различных дорожных ситуациях для сохранения жизни и здоровья (своих и окружающих людей);</w:t>
      </w:r>
    </w:p>
    <w:p w14:paraId="4293D5B2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составлять модели личного безопасного поведения в повседневной жизнедеятельности и в опасных и чрезвычайных ситу</w:t>
      </w:r>
      <w:r>
        <w:rPr>
          <w:rFonts w:ascii="Times New Roman" w:hAnsi="Times New Roman" w:cs="Times New Roman"/>
          <w:sz w:val="28"/>
          <w:lang w:eastAsia="ru-RU"/>
        </w:rPr>
        <w:t>ациях на дороге (в части, касающейся пешеходов, пассажиров и водителей транспортных средств);</w:t>
      </w:r>
    </w:p>
    <w:p w14:paraId="3C79D49F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комментировать назначение нормативных правовых актов в области охраны окружающей среды;</w:t>
      </w:r>
    </w:p>
    <w:p w14:paraId="28DEB221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использовать основные нормативные правовые акты в области охраны окружающе</w:t>
      </w:r>
      <w:r>
        <w:rPr>
          <w:rFonts w:ascii="Times New Roman" w:hAnsi="Times New Roman" w:cs="Times New Roman"/>
          <w:sz w:val="28"/>
          <w:lang w:eastAsia="ru-RU"/>
        </w:rPr>
        <w:t xml:space="preserve">й среды для изучения и реализации своих прав и определения ответственности; </w:t>
      </w:r>
    </w:p>
    <w:p w14:paraId="026451B7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оперировать основными понятиями в области охраны окружающей среды;</w:t>
      </w:r>
    </w:p>
    <w:p w14:paraId="5D9F9605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распознавать наиболее неблагоприятные территории в районе проживания;</w:t>
      </w:r>
    </w:p>
    <w:p w14:paraId="4E4B3507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факторы экориска, объяснять, как</w:t>
      </w:r>
      <w:r>
        <w:rPr>
          <w:rFonts w:ascii="Times New Roman" w:hAnsi="Times New Roman" w:cs="Times New Roman"/>
          <w:sz w:val="28"/>
          <w:lang w:eastAsia="ru-RU"/>
        </w:rPr>
        <w:t xml:space="preserve"> снизить последствия их воздействия;</w:t>
      </w:r>
    </w:p>
    <w:p w14:paraId="363E3E03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определять, какие средства индивидуальной защиты необходимо использовать в зависимости от поражающего фактора при ухудшении экологической обстановки;</w:t>
      </w:r>
    </w:p>
    <w:p w14:paraId="0CDDC538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опознавать организации, отвечающие за защиту прав потребителей и </w:t>
      </w:r>
      <w:r>
        <w:rPr>
          <w:rFonts w:ascii="Times New Roman" w:hAnsi="Times New Roman" w:cs="Times New Roman"/>
          <w:sz w:val="28"/>
          <w:lang w:eastAsia="ru-RU"/>
        </w:rPr>
        <w:t>благополучие человека, природопользование и охрану окружающей среды, для обращения в случае необходимости;</w:t>
      </w:r>
    </w:p>
    <w:p w14:paraId="32E3BDCD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опознавать, для чего применяются и используются экологические знаки;</w:t>
      </w:r>
    </w:p>
    <w:p w14:paraId="65F52DBF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пользоваться официальными источниками для получения информации об экологической </w:t>
      </w:r>
      <w:r>
        <w:rPr>
          <w:rFonts w:ascii="Times New Roman" w:hAnsi="Times New Roman" w:cs="Times New Roman"/>
          <w:sz w:val="28"/>
          <w:lang w:eastAsia="ru-RU"/>
        </w:rPr>
        <w:t>безопасности и охране окружающей среды;</w:t>
      </w:r>
    </w:p>
    <w:p w14:paraId="09E8F525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прогнозировать и оценивать свои действия в области охраны окружающей среды;</w:t>
      </w:r>
    </w:p>
    <w:p w14:paraId="4911507A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составлять модель личного безопасного поведения в повседневной жизнедеятельности и при ухудшении экологической обстановки;</w:t>
      </w:r>
    </w:p>
    <w:p w14:paraId="38492F76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распознавать явны</w:t>
      </w:r>
      <w:r>
        <w:rPr>
          <w:rFonts w:ascii="Times New Roman" w:hAnsi="Times New Roman" w:cs="Times New Roman"/>
          <w:sz w:val="28"/>
          <w:lang w:eastAsia="ru-RU"/>
        </w:rPr>
        <w:t>е и скрытые опасности в современных молодежных хобби;</w:t>
      </w:r>
    </w:p>
    <w:p w14:paraId="6AAEA538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lastRenderedPageBreak/>
        <w:t>соблюдать правила безопасности в увлечениях, не противоречащих законодательству РФ;</w:t>
      </w:r>
    </w:p>
    <w:p w14:paraId="49055000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использовать нормативные правовые акты для определения ответственности за противоправные действия и асоциальное поведе</w:t>
      </w:r>
      <w:r>
        <w:rPr>
          <w:rFonts w:ascii="Times New Roman" w:hAnsi="Times New Roman" w:cs="Times New Roman"/>
          <w:sz w:val="28"/>
          <w:lang w:eastAsia="ru-RU"/>
        </w:rPr>
        <w:t>ние во время занятий хобби;</w:t>
      </w:r>
    </w:p>
    <w:p w14:paraId="6BDAF719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пользоваться официальными источниками для получения информации о рекомендациях по обеспечению безопасности во время современных молодежными хобби;</w:t>
      </w:r>
    </w:p>
    <w:p w14:paraId="4A4677E3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прогнозировать и оценивать последствия своего поведения во время занятий современ</w:t>
      </w:r>
      <w:r>
        <w:rPr>
          <w:rFonts w:ascii="Times New Roman" w:hAnsi="Times New Roman" w:cs="Times New Roman"/>
          <w:sz w:val="28"/>
          <w:lang w:eastAsia="ru-RU"/>
        </w:rPr>
        <w:t>ными молодежными хобби;</w:t>
      </w:r>
    </w:p>
    <w:p w14:paraId="0C721868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применять правила и рекомендации для составления модели личного безопасного поведения во время занятий современными молодежными хобби;</w:t>
      </w:r>
    </w:p>
    <w:p w14:paraId="101F1890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распознавать опасности, возникающие в различных ситуациях на транспорте, и действовать согласно о</w:t>
      </w:r>
      <w:r>
        <w:rPr>
          <w:rFonts w:ascii="Times New Roman" w:hAnsi="Times New Roman" w:cs="Times New Roman"/>
          <w:sz w:val="28"/>
          <w:lang w:eastAsia="ru-RU"/>
        </w:rPr>
        <w:t>бозначению на знаках безопасности и в соответствии с сигнальной разметкой;</w:t>
      </w:r>
    </w:p>
    <w:p w14:paraId="13FE0A6E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использовать нормативные правовые акты для определения ответственности за асоциальное поведение на транспорте; </w:t>
      </w:r>
    </w:p>
    <w:p w14:paraId="13E2E7B2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пользоваться официальными источниками для получения информации о прав</w:t>
      </w:r>
      <w:r>
        <w:rPr>
          <w:rFonts w:ascii="Times New Roman" w:hAnsi="Times New Roman" w:cs="Times New Roman"/>
          <w:sz w:val="28"/>
          <w:lang w:eastAsia="ru-RU"/>
        </w:rPr>
        <w:t>илах и рекомендациях по обеспечению безопасности на транспорте;</w:t>
      </w:r>
    </w:p>
    <w:p w14:paraId="02DF40F4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прогнозировать и оценивать последствия своего поведения на транспорте;</w:t>
      </w:r>
    </w:p>
    <w:p w14:paraId="49CB8757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составлять модель личного безопасного поведения в повседневной жизнедеятельности и в опасных и чрезвычайных ситуациях на </w:t>
      </w:r>
      <w:r>
        <w:rPr>
          <w:rFonts w:ascii="Times New Roman" w:hAnsi="Times New Roman" w:cs="Times New Roman"/>
          <w:sz w:val="28"/>
          <w:lang w:eastAsia="ru-RU"/>
        </w:rPr>
        <w:t>транспорте.</w:t>
      </w:r>
    </w:p>
    <w:p w14:paraId="2013DF04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Защита населения Российской Федерации от опасных и чрезвычайных ситуаций</w:t>
      </w:r>
    </w:p>
    <w:p w14:paraId="355F4EBB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Комментировать назначение основных нормативных правовых актов в области защиты населения и территорий от опасных и чрезвычайных ситуаций;</w:t>
      </w:r>
    </w:p>
    <w:p w14:paraId="245C3134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использовать основные нормативные</w:t>
      </w:r>
      <w:r>
        <w:rPr>
          <w:rFonts w:ascii="Times New Roman" w:hAnsi="Times New Roman" w:cs="Times New Roman"/>
          <w:sz w:val="28"/>
          <w:lang w:eastAsia="ru-RU"/>
        </w:rPr>
        <w:t xml:space="preserve">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ответственности; оперировать основными понятиями в области защиты населения и территорий от опасных и чрезвычайных </w:t>
      </w:r>
      <w:r>
        <w:rPr>
          <w:rFonts w:ascii="Times New Roman" w:hAnsi="Times New Roman" w:cs="Times New Roman"/>
          <w:sz w:val="28"/>
          <w:lang w:eastAsia="ru-RU"/>
        </w:rPr>
        <w:t>ситуаций;</w:t>
      </w:r>
    </w:p>
    <w:p w14:paraId="7FD8667D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раскрывать составляющие государственной системы, направленной на защиту населения от опасных и чрезвычайных ситуаций;</w:t>
      </w:r>
    </w:p>
    <w:p w14:paraId="2BE0B802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приводить примеры основных направлений деятельности государственных служб по защите населения и территорий от опасных и чрезвыча</w:t>
      </w:r>
      <w:r>
        <w:rPr>
          <w:rFonts w:ascii="Times New Roman" w:hAnsi="Times New Roman" w:cs="Times New Roman"/>
          <w:sz w:val="28"/>
          <w:lang w:eastAsia="ru-RU"/>
        </w:rPr>
        <w:t>йных ситуаций: прогноз, мониторинг, оповещение, защита, эвакуация, аварийно-спасательные работы, обучение населения;</w:t>
      </w:r>
    </w:p>
    <w:p w14:paraId="66FFDC19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приводить примеры потенциальных опасностей природного, техногенного и социального характера, характерных для региона проживания, и опасност</w:t>
      </w:r>
      <w:r>
        <w:rPr>
          <w:rFonts w:ascii="Times New Roman" w:hAnsi="Times New Roman" w:cs="Times New Roman"/>
          <w:sz w:val="28"/>
          <w:lang w:eastAsia="ru-RU"/>
        </w:rPr>
        <w:t>ей и чрезвычайных ситуаций, возникающих при ведении военных действий или вследствие этих действий;</w:t>
      </w:r>
    </w:p>
    <w:p w14:paraId="00AB8DD7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причины их возникновения, характеристики, поражающие факторы, особенности и последствия;</w:t>
      </w:r>
    </w:p>
    <w:p w14:paraId="506D3404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lastRenderedPageBreak/>
        <w:t xml:space="preserve">использовать средства индивидуальной, коллективной защиты </w:t>
      </w:r>
      <w:r>
        <w:rPr>
          <w:rFonts w:ascii="Times New Roman" w:hAnsi="Times New Roman" w:cs="Times New Roman"/>
          <w:sz w:val="28"/>
          <w:lang w:eastAsia="ru-RU"/>
        </w:rPr>
        <w:t>и приборы индивидуального дозиметрического контроля;</w:t>
      </w:r>
    </w:p>
    <w:p w14:paraId="08715F2A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действовать согласно обозначению на знаках безопасности и плане эвакуации; </w:t>
      </w:r>
    </w:p>
    <w:p w14:paraId="005C87CF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вызывать в случае необходимости службы экстренной помощи;</w:t>
      </w:r>
    </w:p>
    <w:p w14:paraId="78D2B07D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прогнозировать и оценивать свои действия в области обеспечения личной</w:t>
      </w:r>
      <w:r>
        <w:rPr>
          <w:rFonts w:ascii="Times New Roman" w:hAnsi="Times New Roman" w:cs="Times New Roman"/>
          <w:sz w:val="28"/>
          <w:lang w:eastAsia="ru-RU"/>
        </w:rPr>
        <w:t xml:space="preserve"> безопасности в опасных и чрезвычайных ситуациях мирного и военного времени;</w:t>
      </w:r>
    </w:p>
    <w:p w14:paraId="45C9B6A1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пользоваться официальными источниками для получения информации о защите населения от опасных и чрезвычайных ситуаций в мирное и военное время;</w:t>
      </w:r>
    </w:p>
    <w:p w14:paraId="66701315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составлять модель личного </w:t>
      </w:r>
      <w:r>
        <w:rPr>
          <w:rFonts w:ascii="Times New Roman" w:hAnsi="Times New Roman" w:cs="Times New Roman"/>
          <w:sz w:val="28"/>
          <w:lang w:eastAsia="ru-RU"/>
        </w:rPr>
        <w:t>безопасного поведения в условиях опасных и чрезвычайных ситуаций мирного и военного времени.</w:t>
      </w:r>
    </w:p>
    <w:p w14:paraId="7498E93D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Основы противодействия экстремизму, терроризму и наркотизму в Российской Федерации</w:t>
      </w:r>
    </w:p>
    <w:p w14:paraId="2938B67B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Характеризовать особенности экстремизма, терроризма и наркотизма в Российской Фе</w:t>
      </w:r>
      <w:r>
        <w:rPr>
          <w:rFonts w:ascii="Times New Roman" w:hAnsi="Times New Roman" w:cs="Times New Roman"/>
          <w:sz w:val="28"/>
          <w:lang w:eastAsia="ru-RU"/>
        </w:rPr>
        <w:t>дерации;</w:t>
      </w:r>
    </w:p>
    <w:p w14:paraId="7FBD671E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взаимосвязь экстремизма, терроризма и наркотизма;</w:t>
      </w:r>
    </w:p>
    <w:p w14:paraId="2029F352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оперировать основными понятиями в области противодействия экстремизму, терроризму и наркотизму в Российской Федерации;</w:t>
      </w:r>
    </w:p>
    <w:p w14:paraId="0468495D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раскрывать предназначение общегосударственной системы противодействи</w:t>
      </w:r>
      <w:r>
        <w:rPr>
          <w:rFonts w:ascii="Times New Roman" w:hAnsi="Times New Roman" w:cs="Times New Roman"/>
          <w:sz w:val="28"/>
          <w:lang w:eastAsia="ru-RU"/>
        </w:rPr>
        <w:t>я экстремизму, терроризму и наркотизму;</w:t>
      </w:r>
    </w:p>
    <w:p w14:paraId="2FD32D95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основные принципы и направления противодействия экстремистской, террористической деятельности и наркотизму;</w:t>
      </w:r>
    </w:p>
    <w:p w14:paraId="53887AD4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комментировать назначение основных нормативных правовых актов, составляющих правовую основу против</w:t>
      </w:r>
      <w:r>
        <w:rPr>
          <w:rFonts w:ascii="Times New Roman" w:hAnsi="Times New Roman" w:cs="Times New Roman"/>
          <w:sz w:val="28"/>
          <w:lang w:eastAsia="ru-RU"/>
        </w:rPr>
        <w:t>одействия экстремизму, терроризму и наркотизму в Российской Федерации;</w:t>
      </w:r>
    </w:p>
    <w:p w14:paraId="35DCFEB8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органы исполнительной власти, осуществляющие противодействие экстремизму, терроризму и наркотизму в Российской Федерации;</w:t>
      </w:r>
    </w:p>
    <w:p w14:paraId="7A249B4D" w14:textId="77777777" w:rsidR="00364EC7" w:rsidRDefault="008C14E3">
      <w:pPr>
        <w:suppressAutoHyphens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lang w:eastAsia="ru-RU"/>
        </w:rPr>
        <w:t>пользоваться официальными сайтами и изданиями органов</w:t>
      </w:r>
      <w:r>
        <w:rPr>
          <w:rFonts w:ascii="Times New Roman" w:hAnsi="Times New Roman" w:cs="Times New Roman"/>
          <w:sz w:val="28"/>
          <w:lang w:eastAsia="ru-RU"/>
        </w:rPr>
        <w:t xml:space="preserve"> исполнительной власти, осуществляющих противодействие экстремизму, терроризму и наркотизму в Российской Федерации, для обеспечения личной безопасности;</w:t>
      </w:r>
    </w:p>
    <w:p w14:paraId="6966DD98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использовать основные нормативные правовые акты в области противодействия экстремизму, терроризму и нар</w:t>
      </w:r>
      <w:r>
        <w:rPr>
          <w:rFonts w:ascii="Times New Roman" w:hAnsi="Times New Roman" w:cs="Times New Roman"/>
          <w:sz w:val="28"/>
          <w:lang w:eastAsia="ru-RU"/>
        </w:rPr>
        <w:t xml:space="preserve">котизму в Российской Федерации для изучения и реализации своих прав, определения ответственности; </w:t>
      </w:r>
    </w:p>
    <w:p w14:paraId="2A4FFD8A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распознавать признаки вовлечения в экстремистскую и террористическую деятельность;</w:t>
      </w:r>
    </w:p>
    <w:p w14:paraId="59BE717F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распознавать симптомы употребления наркотических средств;</w:t>
      </w:r>
    </w:p>
    <w:p w14:paraId="7A14F138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описывать </w:t>
      </w:r>
      <w:r>
        <w:rPr>
          <w:rFonts w:ascii="Times New Roman" w:hAnsi="Times New Roman" w:cs="Times New Roman"/>
          <w:sz w:val="28"/>
          <w:lang w:eastAsia="ru-RU"/>
        </w:rPr>
        <w:t>способы противодействия вовлечению в экстремистскую и террористическую деятельность, распространению и употреблению наркотических средств;</w:t>
      </w:r>
    </w:p>
    <w:p w14:paraId="1076FA9E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lastRenderedPageBreak/>
        <w:t>использовать официальные сайты ФСБ России, Министерства юстиции Российской Федерации для ознакомления с перечнем орга</w:t>
      </w:r>
      <w:r>
        <w:rPr>
          <w:rFonts w:ascii="Times New Roman" w:hAnsi="Times New Roman" w:cs="Times New Roman"/>
          <w:sz w:val="28"/>
          <w:lang w:eastAsia="ru-RU"/>
        </w:rPr>
        <w:t>низаций, запрещенных в Российской Федерации в связи с экстремистской и террористической деятельностью;</w:t>
      </w:r>
    </w:p>
    <w:p w14:paraId="3F7929E2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действия граждан при установлении уровней террористической опасности;</w:t>
      </w:r>
    </w:p>
    <w:p w14:paraId="26489C91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правила и рекомендации в случае проведения террористической акц</w:t>
      </w:r>
      <w:r>
        <w:rPr>
          <w:rFonts w:ascii="Times New Roman" w:hAnsi="Times New Roman" w:cs="Times New Roman"/>
          <w:sz w:val="28"/>
          <w:lang w:eastAsia="ru-RU"/>
        </w:rPr>
        <w:t>ии;</w:t>
      </w:r>
    </w:p>
    <w:p w14:paraId="4AAB3BDE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составлять модель личного безопасного поведения при установлении уровней террористической опасности и угрозе совершения террористической акции.</w:t>
      </w:r>
    </w:p>
    <w:p w14:paraId="2624A1A5" w14:textId="77777777" w:rsidR="00364EC7" w:rsidRDefault="00364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</w:p>
    <w:p w14:paraId="665A034B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Основы здорового образа жизни</w:t>
      </w:r>
    </w:p>
    <w:p w14:paraId="263D319C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Комментировать назначение основных нормативных правовых актов в области здоро</w:t>
      </w:r>
      <w:r>
        <w:rPr>
          <w:rFonts w:ascii="Times New Roman" w:hAnsi="Times New Roman" w:cs="Times New Roman"/>
          <w:sz w:val="28"/>
          <w:lang w:eastAsia="ru-RU"/>
        </w:rPr>
        <w:t>вого образа жизни;</w:t>
      </w:r>
    </w:p>
    <w:p w14:paraId="14A4ED97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использовать основные нормативные правовые акты в области здорового образа жизни для изучения и реализации своих прав;</w:t>
      </w:r>
    </w:p>
    <w:p w14:paraId="163B6B03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оперировать основными понятиями в области здорового образа жизни;</w:t>
      </w:r>
    </w:p>
    <w:p w14:paraId="00850B90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факторы здорового образа жизни;</w:t>
      </w:r>
    </w:p>
    <w:p w14:paraId="0B195301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объяснять </w:t>
      </w:r>
      <w:r>
        <w:rPr>
          <w:rFonts w:ascii="Times New Roman" w:hAnsi="Times New Roman" w:cs="Times New Roman"/>
          <w:sz w:val="28"/>
          <w:lang w:eastAsia="ru-RU"/>
        </w:rPr>
        <w:t>преимущества здорового образа жизни;</w:t>
      </w:r>
    </w:p>
    <w:p w14:paraId="65920FF9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значение здорового образа жизни для благополучия общества и государства;</w:t>
      </w:r>
    </w:p>
    <w:p w14:paraId="2F7BBB28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описывать основные факторы и привычки, пагубно влияющие на здоровье человека; </w:t>
      </w:r>
    </w:p>
    <w:p w14:paraId="38C7BAB5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раскрывать сущность репродуктивного здоровья;</w:t>
      </w:r>
    </w:p>
    <w:p w14:paraId="61528F0A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распознавать факторы, положительно и отрицательно влияющие на репродуктивное здоровье;</w:t>
      </w:r>
    </w:p>
    <w:p w14:paraId="374651F1" w14:textId="77777777" w:rsidR="00364EC7" w:rsidRDefault="008C14E3">
      <w:pPr>
        <w:suppressAutoHyphens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пользоваться официальными источниками для получения информации  о здоровье, здоровом образе жизни, сохранении и укреплении репродуктивного здоровья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FC26631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Основы медицинских з</w:t>
      </w:r>
      <w:r>
        <w:rPr>
          <w:rFonts w:ascii="Times New Roman" w:hAnsi="Times New Roman" w:cs="Times New Roman"/>
          <w:b/>
          <w:sz w:val="28"/>
        </w:rPr>
        <w:t>наний и оказание первой помощи</w:t>
      </w:r>
    </w:p>
    <w:p w14:paraId="7FD71EE4" w14:textId="77777777" w:rsidR="00364EC7" w:rsidRDefault="008C14E3">
      <w:pPr>
        <w:suppressAutoHyphens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highlight w:val="white"/>
          <w:lang w:eastAsia="ru-RU"/>
        </w:rPr>
        <w:t>Комментировать</w:t>
      </w:r>
      <w:r>
        <w:rPr>
          <w:rFonts w:ascii="Times New Roman" w:hAnsi="Times New Roman" w:cs="Times New Roman"/>
          <w:sz w:val="28"/>
          <w:lang w:eastAsia="ru-RU"/>
        </w:rPr>
        <w:t xml:space="preserve"> назначение основных нормативных правовых актов в области оказания первой помощи;</w:t>
      </w:r>
    </w:p>
    <w:p w14:paraId="7AC920C3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использовать основные нормативные правовые акты в области оказания первой помощи для изучения и реализации своих прав, определени</w:t>
      </w:r>
      <w:r>
        <w:rPr>
          <w:rFonts w:ascii="Times New Roman" w:hAnsi="Times New Roman" w:cs="Times New Roman"/>
          <w:sz w:val="28"/>
          <w:lang w:eastAsia="ru-RU"/>
        </w:rPr>
        <w:t xml:space="preserve">я ответственности; </w:t>
      </w:r>
    </w:p>
    <w:p w14:paraId="10FAD67F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оперировать основными понятиями в области оказания первой помощи;</w:t>
      </w:r>
    </w:p>
    <w:p w14:paraId="02039125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отличать первую помощь от медицинской помощи; </w:t>
      </w:r>
    </w:p>
    <w:p w14:paraId="5DE3E519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распознавать состояния, при которых оказывается первая помощь, и определять мероприятия по ее оказанию;</w:t>
      </w:r>
    </w:p>
    <w:p w14:paraId="0AD8D3D1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оказывать первую по</w:t>
      </w:r>
      <w:r>
        <w:rPr>
          <w:rFonts w:ascii="Times New Roman" w:hAnsi="Times New Roman" w:cs="Times New Roman"/>
          <w:sz w:val="28"/>
          <w:lang w:eastAsia="ru-RU"/>
        </w:rPr>
        <w:t>мощь при неотложных состояниях;</w:t>
      </w:r>
    </w:p>
    <w:p w14:paraId="3B42BA57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вызывать в случае необходимости службы экстренной помощи;</w:t>
      </w:r>
    </w:p>
    <w:p w14:paraId="09F3650A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lastRenderedPageBreak/>
        <w:t>выполнять переноску (транспортировку) пострадавших различными способами с использованием подручных средств и средств промышленного изготовления;</w:t>
      </w:r>
    </w:p>
    <w:p w14:paraId="5977E468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действовать согласно </w:t>
      </w:r>
      <w:r>
        <w:rPr>
          <w:rFonts w:ascii="Times New Roman" w:hAnsi="Times New Roman" w:cs="Times New Roman"/>
          <w:sz w:val="28"/>
          <w:lang w:eastAsia="ru-RU"/>
        </w:rPr>
        <w:t>указанию на знаках безопасности медицинского и санитарного назначения;</w:t>
      </w:r>
    </w:p>
    <w:p w14:paraId="67825753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составлять модель личного безопасного поведения при оказании первой помощи пострадавшему;</w:t>
      </w:r>
    </w:p>
    <w:p w14:paraId="0E5CFA6D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комментировать назначение основных нормативных правовых актов в сфере санитарно-эпидемиологичес</w:t>
      </w:r>
      <w:r>
        <w:rPr>
          <w:rFonts w:ascii="Times New Roman" w:hAnsi="Times New Roman" w:cs="Times New Roman"/>
          <w:sz w:val="28"/>
          <w:lang w:eastAsia="ru-RU"/>
        </w:rPr>
        <w:t>ком благополучия населения;</w:t>
      </w:r>
    </w:p>
    <w:p w14:paraId="1FFFD0F6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использовать основные нормативные правовые акты в сфере санитарно-эпидемиологического благополучия населения для изучения и реализации своих прав и определения ответственности; </w:t>
      </w:r>
    </w:p>
    <w:p w14:paraId="34002B09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оперировать понятием «инфекционные болезни» для </w:t>
      </w:r>
      <w:r>
        <w:rPr>
          <w:rFonts w:ascii="Times New Roman" w:hAnsi="Times New Roman" w:cs="Times New Roman"/>
          <w:sz w:val="28"/>
          <w:lang w:eastAsia="ru-RU"/>
        </w:rPr>
        <w:t>определения отличия инфекционных заболеваний от неинфекционных заболеваний и особо опасных инфекционных заболеваний;</w:t>
      </w:r>
    </w:p>
    <w:p w14:paraId="057FBE8E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классифицировать основные инфекционные болезни;</w:t>
      </w:r>
    </w:p>
    <w:p w14:paraId="10BE0F9A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определять меры, направленные на предупреждение возникновения и распространения инфекционны</w:t>
      </w:r>
      <w:r>
        <w:rPr>
          <w:rFonts w:ascii="Times New Roman" w:hAnsi="Times New Roman" w:cs="Times New Roman"/>
          <w:sz w:val="28"/>
          <w:lang w:eastAsia="ru-RU"/>
        </w:rPr>
        <w:t>х заболеваний;</w:t>
      </w:r>
    </w:p>
    <w:p w14:paraId="66693B65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действовать в порядке и по правилам поведения в случае возникновения эпидемиологического или бактериологического очага.</w:t>
      </w:r>
    </w:p>
    <w:p w14:paraId="6E187139" w14:textId="77777777" w:rsidR="00364EC7" w:rsidRDefault="00364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</w:p>
    <w:p w14:paraId="3ABC8840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Основы обороны государства</w:t>
      </w:r>
    </w:p>
    <w:p w14:paraId="6DC3D27E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Комментировать назначение основных нормативных правовых актов в области обороны государства;</w:t>
      </w:r>
    </w:p>
    <w:p w14:paraId="0C6F2469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характеризовать состояние и тенденции развития современного мира и России;</w:t>
      </w:r>
    </w:p>
    <w:p w14:paraId="1ED494B5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национальные интересы РФ и стратегические национальные приоритеты;</w:t>
      </w:r>
    </w:p>
    <w:p w14:paraId="5C599EF2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приводить примеры факторов и источников угроз национальной безопасности, оказывающих негативное влияние </w:t>
      </w:r>
      <w:r>
        <w:rPr>
          <w:rFonts w:ascii="Times New Roman" w:hAnsi="Times New Roman" w:cs="Times New Roman"/>
          <w:sz w:val="28"/>
          <w:lang w:eastAsia="ru-RU"/>
        </w:rPr>
        <w:t xml:space="preserve">на национальные интересы России; </w:t>
      </w:r>
    </w:p>
    <w:p w14:paraId="753396C8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приводить примеры основных внешних и внутренних опасностей; </w:t>
      </w:r>
    </w:p>
    <w:p w14:paraId="572C73EF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раскрывать основные задачи и приоритеты международного сотрудничества РФ в рамках реализации национальных интересов и обеспечения безопасности;</w:t>
      </w:r>
    </w:p>
    <w:p w14:paraId="5F688CA3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разъяснять </w:t>
      </w:r>
      <w:r>
        <w:rPr>
          <w:rFonts w:ascii="Times New Roman" w:hAnsi="Times New Roman" w:cs="Times New Roman"/>
          <w:sz w:val="28"/>
          <w:lang w:eastAsia="ru-RU"/>
        </w:rPr>
        <w:t>основные направления обеспечения национальной безопасности и обороны РФ;</w:t>
      </w:r>
    </w:p>
    <w:p w14:paraId="48E829DF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оперировать основными понятиями в области обороны государства;</w:t>
      </w:r>
    </w:p>
    <w:p w14:paraId="0D9B35FE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раскрывать основы и организацию обороны РФ;</w:t>
      </w:r>
    </w:p>
    <w:p w14:paraId="16730CEB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раскрывать предназначение и использование ВС РФ в области обороны;</w:t>
      </w:r>
    </w:p>
    <w:p w14:paraId="56C35D53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</w:t>
      </w:r>
      <w:r>
        <w:rPr>
          <w:rFonts w:ascii="Times New Roman" w:hAnsi="Times New Roman" w:cs="Times New Roman"/>
          <w:sz w:val="28"/>
          <w:lang w:eastAsia="ru-RU"/>
        </w:rPr>
        <w:t xml:space="preserve"> направление военной политики РФ в современных условиях;</w:t>
      </w:r>
    </w:p>
    <w:p w14:paraId="1FE01DB5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предназначение и задачи Вооруженных Сил РФ, других войск, воинских формирований и органов в мирное и военное время;</w:t>
      </w:r>
    </w:p>
    <w:p w14:paraId="73E07973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характеризовать историю создания ВС РФ;</w:t>
      </w:r>
    </w:p>
    <w:p w14:paraId="05A022AC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lastRenderedPageBreak/>
        <w:t>описывать структуру ВС РФ;</w:t>
      </w:r>
    </w:p>
    <w:p w14:paraId="6B5ED78E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характ</w:t>
      </w:r>
      <w:r>
        <w:rPr>
          <w:rFonts w:ascii="Times New Roman" w:hAnsi="Times New Roman" w:cs="Times New Roman"/>
          <w:sz w:val="28"/>
          <w:lang w:eastAsia="ru-RU"/>
        </w:rPr>
        <w:t>еризовать виды и рода войск ВС РФ, их предназначение и задачи;</w:t>
      </w:r>
    </w:p>
    <w:p w14:paraId="30804FD5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распознавать символы ВС РФ;</w:t>
      </w:r>
    </w:p>
    <w:p w14:paraId="458371ED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приводить примеры воинских традиций и ритуалов ВС РФ.</w:t>
      </w:r>
    </w:p>
    <w:p w14:paraId="5EB658E1" w14:textId="77777777" w:rsidR="00364EC7" w:rsidRDefault="00364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lang w:eastAsia="ru-RU"/>
        </w:rPr>
      </w:pPr>
    </w:p>
    <w:p w14:paraId="147C8A08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Правовые основы военной службы</w:t>
      </w:r>
    </w:p>
    <w:p w14:paraId="08C803AA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Комментировать назначение основных нормативных правовых актов в области воинско</w:t>
      </w:r>
      <w:r>
        <w:rPr>
          <w:rFonts w:ascii="Times New Roman" w:hAnsi="Times New Roman" w:cs="Times New Roman"/>
          <w:sz w:val="28"/>
          <w:lang w:eastAsia="ru-RU"/>
        </w:rPr>
        <w:t>й обязанности граждан и военной службы;</w:t>
      </w:r>
    </w:p>
    <w:p w14:paraId="7C41516B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использовать нормативные правовые акты для изучения и реализации своих прав и обязанностей до призыва, во время призыва, во время прохождения военной службы, во время увольнения с военной службы и пребывания в запасе</w:t>
      </w:r>
      <w:r>
        <w:rPr>
          <w:rFonts w:ascii="Times New Roman" w:hAnsi="Times New Roman" w:cs="Times New Roman"/>
          <w:sz w:val="28"/>
          <w:lang w:eastAsia="ru-RU"/>
        </w:rPr>
        <w:t xml:space="preserve">; </w:t>
      </w:r>
    </w:p>
    <w:p w14:paraId="70DD6CB4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оперировать основными понятиями в области воинской обязанности граждан и военной службы;</w:t>
      </w:r>
    </w:p>
    <w:p w14:paraId="79A038E3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раскрывать сущность военной службы и составляющие воинской обязанности гражданина РФ;</w:t>
      </w:r>
    </w:p>
    <w:p w14:paraId="12B35447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характеризовать обязательную и добровольную подготовку к военной службе;</w:t>
      </w:r>
    </w:p>
    <w:p w14:paraId="04B4EC5B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раскр</w:t>
      </w:r>
      <w:r>
        <w:rPr>
          <w:rFonts w:ascii="Times New Roman" w:hAnsi="Times New Roman" w:cs="Times New Roman"/>
          <w:sz w:val="28"/>
          <w:lang w:eastAsia="ru-RU"/>
        </w:rPr>
        <w:t>ывать организацию воинского учета;</w:t>
      </w:r>
    </w:p>
    <w:p w14:paraId="2BDC1A41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комментировать назначение Общевоинских уставов ВС РФ;</w:t>
      </w:r>
    </w:p>
    <w:p w14:paraId="35E7F61F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использовать Общевоинские уставы ВС РФ при подготовке к прохождению военной службы по призыву, контракту;</w:t>
      </w:r>
    </w:p>
    <w:p w14:paraId="1ED9DA2E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порядок и сроки прохождения службы по призыву, конт</w:t>
      </w:r>
      <w:r>
        <w:rPr>
          <w:rFonts w:ascii="Times New Roman" w:hAnsi="Times New Roman" w:cs="Times New Roman"/>
          <w:sz w:val="28"/>
          <w:lang w:eastAsia="ru-RU"/>
        </w:rPr>
        <w:t>ракту и альтернативной гражданской службы;</w:t>
      </w:r>
    </w:p>
    <w:p w14:paraId="2693E52A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порядок назначения на воинскую должность, присвоения и лишения воинского звания;</w:t>
      </w:r>
    </w:p>
    <w:p w14:paraId="12CB368E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lang w:eastAsia="ru-RU"/>
        </w:rPr>
      </w:pPr>
      <w:r>
        <w:rPr>
          <w:rFonts w:ascii="Times New Roman" w:hAnsi="Times New Roman" w:cs="Times New Roman"/>
          <w:spacing w:val="-8"/>
          <w:sz w:val="28"/>
          <w:lang w:eastAsia="ru-RU"/>
        </w:rPr>
        <w:t>различать военную форму одежды и знаки различия военнослужащих ВС РФ;</w:t>
      </w:r>
    </w:p>
    <w:p w14:paraId="18F8A534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основание увольнения с военной службы;</w:t>
      </w:r>
    </w:p>
    <w:p w14:paraId="15E67789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раскрывать предназначение запаса;</w:t>
      </w:r>
    </w:p>
    <w:p w14:paraId="45848CB9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объяснять порядок зачисления и пребывания в запасе; </w:t>
      </w:r>
    </w:p>
    <w:p w14:paraId="091779C4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раскрывать предназначение мобилизационного резерва;</w:t>
      </w:r>
    </w:p>
    <w:p w14:paraId="64A6FE89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порядок заключения контракта и сроки пребывания в резерве.</w:t>
      </w:r>
    </w:p>
    <w:p w14:paraId="757FBFA8" w14:textId="77777777" w:rsidR="00364EC7" w:rsidRDefault="00364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</w:p>
    <w:p w14:paraId="40E893D5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Элементы начальной военной подготовки</w:t>
      </w:r>
    </w:p>
    <w:p w14:paraId="357C1956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Комментировать назначение Строевого устава ВС РФ;</w:t>
      </w:r>
    </w:p>
    <w:p w14:paraId="74E4D29A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использовать Строевой устав ВС РФ при обучении элементам строевой подготовки;</w:t>
      </w:r>
    </w:p>
    <w:p w14:paraId="09706066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оперировать основными понятиями Строевого устава ВС РФ;</w:t>
      </w:r>
    </w:p>
    <w:p w14:paraId="372EE5AC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выполнять строевые приемы и движение без оружия;</w:t>
      </w:r>
    </w:p>
    <w:p w14:paraId="1D2DCF4E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выполнять воинское прив</w:t>
      </w:r>
      <w:r>
        <w:rPr>
          <w:rFonts w:ascii="Times New Roman" w:hAnsi="Times New Roman" w:cs="Times New Roman"/>
          <w:sz w:val="28"/>
          <w:lang w:eastAsia="ru-RU"/>
        </w:rPr>
        <w:t>етствие без оружия на месте и в движении, выход из строя и возвращение в строй, подход к начальнику и отход от него;</w:t>
      </w:r>
    </w:p>
    <w:p w14:paraId="01769252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выполнять строевые приемы в составе отделения на месте и в движении;</w:t>
      </w:r>
    </w:p>
    <w:p w14:paraId="3CD802FF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приводить примеры команд управления строем с помощью голоса;</w:t>
      </w:r>
    </w:p>
    <w:p w14:paraId="45F7B4BF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lastRenderedPageBreak/>
        <w:t>описывать</w:t>
      </w:r>
      <w:r>
        <w:rPr>
          <w:rFonts w:ascii="Times New Roman" w:hAnsi="Times New Roman" w:cs="Times New Roman"/>
          <w:sz w:val="28"/>
          <w:lang w:eastAsia="ru-RU"/>
        </w:rPr>
        <w:t xml:space="preserve"> назначение, боевые свойства и общее устройство автомата Калашникова;</w:t>
      </w:r>
    </w:p>
    <w:p w14:paraId="4ADDECF6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выполнять неполную разборку и сборку автомата Калашникова для чистки и смазки;</w:t>
      </w:r>
      <w:r>
        <w:rPr>
          <w:rFonts w:ascii="Times New Roman" w:hAnsi="Times New Roman" w:cs="Times New Roman"/>
          <w:sz w:val="28"/>
          <w:lang w:eastAsia="ru-RU"/>
        </w:rPr>
        <w:tab/>
      </w:r>
    </w:p>
    <w:p w14:paraId="3ED87096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порядок хранения автомата;</w:t>
      </w:r>
    </w:p>
    <w:p w14:paraId="1063EE75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различать составляющие патрона;</w:t>
      </w:r>
    </w:p>
    <w:p w14:paraId="64BFA850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снаряжать магазин патронами;</w:t>
      </w:r>
    </w:p>
    <w:p w14:paraId="27A8EC8A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выполнят</w:t>
      </w:r>
      <w:r>
        <w:rPr>
          <w:rFonts w:ascii="Times New Roman" w:hAnsi="Times New Roman" w:cs="Times New Roman"/>
          <w:sz w:val="28"/>
          <w:lang w:eastAsia="ru-RU"/>
        </w:rPr>
        <w:t>ь меры безопасности при обращении с автоматом Калашникова и патронами в повседневной жизнедеятельности и при проведении стрельб;</w:t>
      </w:r>
    </w:p>
    <w:p w14:paraId="16873E0E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явление выстрела и его практическое значение;</w:t>
      </w:r>
    </w:p>
    <w:p w14:paraId="5D646358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значение начальной скорости пули, траектории полета пули, про</w:t>
      </w:r>
      <w:r>
        <w:rPr>
          <w:rFonts w:ascii="Times New Roman" w:hAnsi="Times New Roman" w:cs="Times New Roman"/>
          <w:sz w:val="28"/>
          <w:lang w:eastAsia="ru-RU"/>
        </w:rPr>
        <w:t>бивного и убойного действия пули при поражении противника;</w:t>
      </w:r>
    </w:p>
    <w:p w14:paraId="6F441303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влияние отдачи оружия на результат выстрела;</w:t>
      </w:r>
    </w:p>
    <w:p w14:paraId="219A5772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выбирать прицел и правильную точку прицеливания для стрельбы по неподвижным целям;</w:t>
      </w:r>
    </w:p>
    <w:p w14:paraId="391985E8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ошибки прицеливания по результатам стрельбы;</w:t>
      </w:r>
    </w:p>
    <w:p w14:paraId="2332F8CA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выпо</w:t>
      </w:r>
      <w:r>
        <w:rPr>
          <w:rFonts w:ascii="Times New Roman" w:hAnsi="Times New Roman" w:cs="Times New Roman"/>
          <w:sz w:val="28"/>
          <w:lang w:eastAsia="ru-RU"/>
        </w:rPr>
        <w:t>лнять изготовку к стрельбе;</w:t>
      </w:r>
    </w:p>
    <w:p w14:paraId="757F193F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производить стрельбу;</w:t>
      </w:r>
    </w:p>
    <w:p w14:paraId="27F88B1C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назначение и боевые свойства гранат;</w:t>
      </w:r>
    </w:p>
    <w:p w14:paraId="04FD8984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различать наступательные и оборонительные гранаты;</w:t>
      </w:r>
    </w:p>
    <w:p w14:paraId="0D91465A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описывать устройство ручных осколочных гранат; </w:t>
      </w:r>
    </w:p>
    <w:p w14:paraId="1944A36B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выполнять приемы и правила снаряжения и метания ручных грана</w:t>
      </w:r>
      <w:r>
        <w:rPr>
          <w:rFonts w:ascii="Times New Roman" w:hAnsi="Times New Roman" w:cs="Times New Roman"/>
          <w:sz w:val="28"/>
          <w:lang w:eastAsia="ru-RU"/>
        </w:rPr>
        <w:t>т;</w:t>
      </w:r>
    </w:p>
    <w:p w14:paraId="793E069A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выполнять меры безопасности при обращении с гранатами;</w:t>
      </w:r>
    </w:p>
    <w:p w14:paraId="5B902DC4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предназначение современного общевойскового боя;</w:t>
      </w:r>
    </w:p>
    <w:p w14:paraId="4538A0BA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характеризовать современный общевойсковой бой;</w:t>
      </w:r>
    </w:p>
    <w:p w14:paraId="287AE852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элементы инженерного оборудования позиции солдата и порядок их оборудования;</w:t>
      </w:r>
    </w:p>
    <w:p w14:paraId="0E2F6915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выполнять приемы «К бою», «Встать»;</w:t>
      </w:r>
    </w:p>
    <w:p w14:paraId="4BDF158F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объяснять, в каких случаях используются перебежки и переползания;</w:t>
      </w:r>
    </w:p>
    <w:p w14:paraId="484ADB00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выполнять перебежки и переползания (по-пластунски, на получетвереньках, на боку);</w:t>
      </w:r>
    </w:p>
    <w:p w14:paraId="7AC076D9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определять стороны горизонта по компасу, солнцу и часам, по Полярной зве</w:t>
      </w:r>
      <w:r>
        <w:rPr>
          <w:rFonts w:ascii="Times New Roman" w:hAnsi="Times New Roman" w:cs="Times New Roman"/>
          <w:sz w:val="28"/>
          <w:lang w:eastAsia="ru-RU"/>
        </w:rPr>
        <w:t>зде и признакам местных предметов;</w:t>
      </w:r>
    </w:p>
    <w:p w14:paraId="449C5998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передвигаться по азимутам;</w:t>
      </w:r>
    </w:p>
    <w:p w14:paraId="3D25F250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назначение, устройство, комплектность, подбор и правила использования противогаза, респиратора, общевойскового защитного комплекта (ОЗК) и легкого защитного костюма (Л-1);</w:t>
      </w:r>
    </w:p>
    <w:p w14:paraId="73CDB596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применять ср</w:t>
      </w:r>
      <w:r>
        <w:rPr>
          <w:rFonts w:ascii="Times New Roman" w:hAnsi="Times New Roman" w:cs="Times New Roman"/>
          <w:sz w:val="28"/>
          <w:lang w:eastAsia="ru-RU"/>
        </w:rPr>
        <w:t>едства индивидуальной защиты;</w:t>
      </w:r>
    </w:p>
    <w:p w14:paraId="35BC231E" w14:textId="77777777" w:rsidR="00364EC7" w:rsidRDefault="008C14E3">
      <w:pPr>
        <w:suppressAutoHyphens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lang w:eastAsia="ru-RU"/>
        </w:rPr>
        <w:t>действовать по сигналам оповещения исходя из тактико-технических характеристик (ТТХ) средств индивидуальной защиты от оружия массового поражения;</w:t>
      </w:r>
    </w:p>
    <w:p w14:paraId="0D9C17D5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состав и область применения аптечки индивидуальной;</w:t>
      </w:r>
    </w:p>
    <w:p w14:paraId="384B095E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раскрывать особенн</w:t>
      </w:r>
      <w:r>
        <w:rPr>
          <w:rFonts w:ascii="Times New Roman" w:hAnsi="Times New Roman" w:cs="Times New Roman"/>
          <w:sz w:val="28"/>
          <w:lang w:eastAsia="ru-RU"/>
        </w:rPr>
        <w:t>ости оказания первой помощи в бою;</w:t>
      </w:r>
    </w:p>
    <w:p w14:paraId="31B31D76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выполнять приемы по выносу раненых с поля боя.</w:t>
      </w:r>
    </w:p>
    <w:p w14:paraId="3F7E0831" w14:textId="77777777" w:rsidR="00364EC7" w:rsidRDefault="00364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</w:p>
    <w:p w14:paraId="610D0ED9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Военно-профессиональная деятельность</w:t>
      </w:r>
    </w:p>
    <w:p w14:paraId="4CFF8CDF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Раскрывать сущность военно-профессиональной деятельности;</w:t>
      </w:r>
    </w:p>
    <w:p w14:paraId="02CC3263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порядок подготовки граждан по военно-учетным специальностям;</w:t>
      </w:r>
    </w:p>
    <w:p w14:paraId="6EB5BE9A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оценива</w:t>
      </w:r>
      <w:r>
        <w:rPr>
          <w:rFonts w:ascii="Times New Roman" w:hAnsi="Times New Roman" w:cs="Times New Roman"/>
          <w:sz w:val="28"/>
          <w:lang w:eastAsia="ru-RU"/>
        </w:rPr>
        <w:t>ть уровень своей подготовки и осуществлять осознанное самоопределение по отношению к военно-профессиональной деятельности;</w:t>
      </w:r>
    </w:p>
    <w:p w14:paraId="4D5E1474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характеризовать особенности подготовки офицеров в различных учебных и военно-учебных заведениях;</w:t>
      </w:r>
    </w:p>
    <w:p w14:paraId="2D43964F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использовать официальные сайты для о</w:t>
      </w:r>
      <w:r>
        <w:rPr>
          <w:rFonts w:ascii="Times New Roman" w:hAnsi="Times New Roman" w:cs="Times New Roman"/>
          <w:sz w:val="28"/>
        </w:rPr>
        <w:t>знакомления с правилами приема в высшие военно-учебные заведения ВС РФ и учреждения высшего образования МВД России, ФСБ России, МЧС России</w:t>
      </w:r>
    </w:p>
    <w:p w14:paraId="14EA2B52" w14:textId="77777777" w:rsidR="00364EC7" w:rsidRDefault="00364E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68C9B5D" w14:textId="77777777" w:rsidR="00364EC7" w:rsidRDefault="008C1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Обучающийся на базовом уровне получит возможность научиться:</w:t>
      </w:r>
    </w:p>
    <w:p w14:paraId="0B312FEE" w14:textId="77777777" w:rsidR="00364EC7" w:rsidRDefault="00364E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9087BB9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Основы комплексной безопасности</w:t>
      </w:r>
    </w:p>
    <w:p w14:paraId="557F663C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lang w:eastAsia="ru-RU"/>
        </w:rPr>
      </w:pPr>
      <w:r>
        <w:rPr>
          <w:rFonts w:ascii="Times New Roman" w:hAnsi="Times New Roman" w:cs="Times New Roman"/>
          <w:i/>
          <w:sz w:val="28"/>
          <w:lang w:eastAsia="ru-RU"/>
        </w:rPr>
        <w:t>Объяснять, как экологическая безопасность связана с национальной безопасностью и влияет на нее .</w:t>
      </w:r>
    </w:p>
    <w:p w14:paraId="1381F9B8" w14:textId="77777777" w:rsidR="00364EC7" w:rsidRDefault="00364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lang w:eastAsia="ru-RU"/>
        </w:rPr>
      </w:pPr>
    </w:p>
    <w:p w14:paraId="7C55CD39" w14:textId="77777777" w:rsidR="00364EC7" w:rsidRDefault="008C14E3">
      <w:pPr>
        <w:suppressAutoHyphens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b/>
          <w:sz w:val="28"/>
        </w:rPr>
        <w:t>Защита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населения Российской Федерации от опасных и чрезвычайных ситуаций</w:t>
      </w:r>
    </w:p>
    <w:p w14:paraId="02AF0B8E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Устанавливать и использовать мобильные приложения служб, обеспечивающих защиту </w:t>
      </w:r>
      <w:r>
        <w:rPr>
          <w:rFonts w:ascii="Times New Roman" w:hAnsi="Times New Roman" w:cs="Times New Roman"/>
          <w:sz w:val="28"/>
          <w:lang w:eastAsia="ru-RU"/>
        </w:rPr>
        <w:t>населения от опасных и чрезвычайных ситуаций, для обеспечения личной безопасности.</w:t>
      </w:r>
    </w:p>
    <w:p w14:paraId="105B0634" w14:textId="77777777" w:rsidR="00364EC7" w:rsidRDefault="00364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</w:p>
    <w:p w14:paraId="0F09B48A" w14:textId="77777777" w:rsidR="00364EC7" w:rsidRDefault="008C14E3">
      <w:pPr>
        <w:suppressAutoHyphens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b/>
          <w:sz w:val="28"/>
        </w:rPr>
        <w:t>Основы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обороны государства</w:t>
      </w:r>
    </w:p>
    <w:p w14:paraId="025FCCBB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Объяснять основные задачи и направления развития, строительства, оснащения и модернизации ВС РФ;</w:t>
      </w:r>
    </w:p>
    <w:p w14:paraId="303DD70F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приводить примеры применения различных типов воо</w:t>
      </w:r>
      <w:r>
        <w:rPr>
          <w:rFonts w:ascii="Times New Roman" w:hAnsi="Times New Roman" w:cs="Times New Roman"/>
          <w:sz w:val="28"/>
          <w:lang w:eastAsia="ru-RU"/>
        </w:rPr>
        <w:t>ружения и военной техники в войнах и конфликтах различных исторических периодов, прослеживать их эволюцию.</w:t>
      </w:r>
    </w:p>
    <w:p w14:paraId="4F702BF9" w14:textId="77777777" w:rsidR="00364EC7" w:rsidRDefault="00364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1D53D1EA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Элементы начальной военной подготовки</w:t>
      </w:r>
    </w:p>
    <w:p w14:paraId="33A8CB69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Приводить примеры сигналов управления строем с помощью рук, флажков и фонаря;</w:t>
      </w:r>
    </w:p>
    <w:p w14:paraId="6D9046F8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определять назначение, устройств</w:t>
      </w:r>
      <w:r>
        <w:rPr>
          <w:rFonts w:ascii="Times New Roman" w:hAnsi="Times New Roman" w:cs="Times New Roman"/>
          <w:sz w:val="28"/>
          <w:lang w:eastAsia="ru-RU"/>
        </w:rPr>
        <w:t>о частей и механизмов автомата Калашникова;</w:t>
      </w:r>
    </w:p>
    <w:p w14:paraId="52FF9167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выполнять чистку и смазку автомата Калашникова;</w:t>
      </w:r>
    </w:p>
    <w:p w14:paraId="3179F941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выполнять нормативы неполной разборки и сборки автомата Калашникова;</w:t>
      </w:r>
    </w:p>
    <w:p w14:paraId="2F5C0E7A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описывать работу частей и механизмов автомата Калашникова при стрельбе;</w:t>
      </w:r>
    </w:p>
    <w:p w14:paraId="79A42C51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выполнять норматив снар</w:t>
      </w:r>
      <w:r>
        <w:rPr>
          <w:rFonts w:ascii="Times New Roman" w:hAnsi="Times New Roman" w:cs="Times New Roman"/>
          <w:sz w:val="28"/>
          <w:lang w:eastAsia="ru-RU"/>
        </w:rPr>
        <w:t>яжения магазина автомата Калашникова патронами;</w:t>
      </w:r>
    </w:p>
    <w:p w14:paraId="2A452300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lastRenderedPageBreak/>
        <w:t>описывать работу частей и механизмов гранаты при метании;</w:t>
      </w:r>
    </w:p>
    <w:p w14:paraId="395C8F57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выполнять нормативы надевания противогаза, респиратора и общевойскового защитного комплекта (ОЗК).</w:t>
      </w:r>
    </w:p>
    <w:p w14:paraId="2EF3DC5D" w14:textId="77777777" w:rsidR="00364EC7" w:rsidRDefault="00364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</w:p>
    <w:p w14:paraId="5C59BADE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Военно-профессиональная деятельность</w:t>
      </w:r>
    </w:p>
    <w:p w14:paraId="7962C3BE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Выстраивать и</w:t>
      </w:r>
      <w:r>
        <w:rPr>
          <w:rFonts w:ascii="Times New Roman" w:hAnsi="Times New Roman" w:cs="Times New Roman"/>
          <w:sz w:val="28"/>
          <w:lang w:eastAsia="ru-RU"/>
        </w:rPr>
        <w:t>ндивидуальную траекторию обучения с возможностью получения военно-учетной специальности и подготовки к поступлению в высшие военно-учебные заведения ВС РФ и учреждения высшего образования МВД России, ФСБ России, МЧС России;</w:t>
      </w:r>
    </w:p>
    <w:p w14:paraId="5CFC3BD8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оформлять необходимые документы </w:t>
      </w:r>
      <w:r>
        <w:rPr>
          <w:rFonts w:ascii="Times New Roman" w:hAnsi="Times New Roman" w:cs="Times New Roman"/>
          <w:sz w:val="28"/>
          <w:lang w:eastAsia="ru-RU"/>
        </w:rPr>
        <w:t>для поступления в высшие военно-учебные заведения ВС РФ и учреждения высшего образования МВД России, ФСБ России, МЧС России.</w:t>
      </w:r>
    </w:p>
    <w:p w14:paraId="5390B5FE" w14:textId="77777777" w:rsidR="00364EC7" w:rsidRDefault="00364E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71A2BA05" w14:textId="77777777" w:rsidR="00364EC7" w:rsidRDefault="008C1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Предметные результаты раздела «Обучающийся получит возможность научиться» не выносятся на промежуточную аттестацию, но при этом во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зможность их достижения должна быть предоставлена каждому обучающемуся.</w:t>
      </w:r>
    </w:p>
    <w:p w14:paraId="0AC74F7A" w14:textId="77777777" w:rsidR="00364EC7" w:rsidRDefault="008C14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Промежуточная аттестация проводится в форме  дифференцированного зачета в 2_семестре (в соответствии с учебным планом).</w:t>
      </w:r>
    </w:p>
    <w:p w14:paraId="1B409FF6" w14:textId="77777777" w:rsidR="00364EC7" w:rsidRDefault="00364EC7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9457364" w14:textId="77777777" w:rsidR="00364EC7" w:rsidRDefault="00364EC7">
      <w:pPr>
        <w:spacing w:after="0" w:line="240" w:lineRule="auto"/>
        <w:ind w:right="-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86880B2" w14:textId="77777777" w:rsidR="00364EC7" w:rsidRDefault="00364EC7">
      <w:pPr>
        <w:spacing w:after="0" w:line="240" w:lineRule="auto"/>
        <w:ind w:right="-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C1DFD6F" w14:textId="77777777" w:rsidR="00364EC7" w:rsidRDefault="00364EC7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590842F" w14:textId="77777777" w:rsidR="00364EC7" w:rsidRDefault="008C14E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2.ОБЩАЯ ХАРАКТЕРИСТИКА УЧЕБНОЙ ДИСЦИПЛИНЫ</w:t>
      </w:r>
    </w:p>
    <w:p w14:paraId="342BD877" w14:textId="77777777" w:rsidR="00364EC7" w:rsidRDefault="00364EC7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11C1B75" w14:textId="77777777" w:rsidR="00364EC7" w:rsidRDefault="008C1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Опасные и </w:t>
      </w:r>
      <w:r>
        <w:rPr>
          <w:rFonts w:ascii="Times New Roman" w:hAnsi="Times New Roman" w:cs="Times New Roman"/>
          <w:sz w:val="28"/>
        </w:rPr>
        <w:t>чрезвычайные ситуации, усиление глобальной конкуренции и напряженности в различных областях межгосударственного и межрегионального взаимодействия требуют формирования у обучающихся компетенции в области личной безопасности в условиях опасных и чрезвычайных</w:t>
      </w:r>
      <w:r>
        <w:rPr>
          <w:rFonts w:ascii="Times New Roman" w:hAnsi="Times New Roman" w:cs="Times New Roman"/>
          <w:sz w:val="28"/>
        </w:rPr>
        <w:t xml:space="preserve"> ситуаций социально сложного и технически насыщенного окружающего мира, а также готовности к выполнению гражданского долга по защите Отечества.</w:t>
      </w:r>
    </w:p>
    <w:p w14:paraId="7E562341" w14:textId="77777777" w:rsidR="00364EC7" w:rsidRDefault="008C14E3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ar-SA"/>
        </w:rPr>
        <w:t>Цель дисциплины</w:t>
      </w:r>
      <w:r>
        <w:rPr>
          <w:rFonts w:ascii="Times New Roman" w:hAnsi="Times New Roman"/>
          <w:sz w:val="28"/>
          <w:szCs w:val="28"/>
        </w:rPr>
        <w:t xml:space="preserve"> изучения ОБЗР на уровне среднего общего образования является формирование у обучающихся базового</w:t>
      </w:r>
      <w:r>
        <w:rPr>
          <w:rFonts w:ascii="Times New Roman" w:hAnsi="Times New Roman"/>
          <w:sz w:val="28"/>
          <w:szCs w:val="28"/>
        </w:rPr>
        <w:t xml:space="preserve">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14:paraId="499366F4" w14:textId="77777777" w:rsidR="00364EC7" w:rsidRDefault="008C14E3">
      <w:pPr>
        <w:pStyle w:val="ConsPlusNormal"/>
        <w:numPr>
          <w:ilvl w:val="0"/>
          <w:numId w:val="1"/>
        </w:numPr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способность применять принципы и правила безопасного поведения в повседневной жизни на основе понимания необходи</w:t>
      </w:r>
      <w:r>
        <w:rPr>
          <w:rFonts w:ascii="Times New Roman" w:hAnsi="Times New Roman"/>
          <w:sz w:val="28"/>
          <w:szCs w:val="28"/>
        </w:rPr>
        <w:t>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14:paraId="36E17FAC" w14:textId="77777777" w:rsidR="00364EC7" w:rsidRDefault="008C14E3">
      <w:pPr>
        <w:pStyle w:val="ConsPlusNormal"/>
        <w:numPr>
          <w:ilvl w:val="0"/>
          <w:numId w:val="1"/>
        </w:numPr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сформированность активной жизненн</w:t>
      </w:r>
      <w:r>
        <w:rPr>
          <w:rFonts w:ascii="Times New Roman" w:hAnsi="Times New Roman"/>
          <w:sz w:val="28"/>
          <w:szCs w:val="28"/>
        </w:rPr>
        <w:t xml:space="preserve">ой позиции, осознанное понимание значимости личного и группового безопасного поведения в интересах </w:t>
      </w:r>
      <w:r>
        <w:rPr>
          <w:rFonts w:ascii="Times New Roman" w:hAnsi="Times New Roman"/>
          <w:sz w:val="28"/>
          <w:szCs w:val="28"/>
        </w:rPr>
        <w:lastRenderedPageBreak/>
        <w:t>благополучия и устойчивого развития личности, общества и государства;</w:t>
      </w:r>
    </w:p>
    <w:p w14:paraId="03EBCBF2" w14:textId="77777777" w:rsidR="00364EC7" w:rsidRDefault="008C14E3">
      <w:pPr>
        <w:pStyle w:val="ConsPlusNormal"/>
        <w:numPr>
          <w:ilvl w:val="0"/>
          <w:numId w:val="1"/>
        </w:numPr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знание и понимание роли личности, общества и государства в решении задач обеспечения на</w:t>
      </w:r>
      <w:r>
        <w:rPr>
          <w:rFonts w:ascii="Times New Roman" w:hAnsi="Times New Roman"/>
          <w:sz w:val="28"/>
          <w:szCs w:val="28"/>
        </w:rPr>
        <w:t>циональной безопасности и защиты населения от опасных и чрезвычайных ситуаций мирного и военного времени.</w:t>
      </w:r>
    </w:p>
    <w:p w14:paraId="07FBA9F5" w14:textId="77777777" w:rsidR="00364EC7" w:rsidRDefault="00364E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CB3C177" w14:textId="77777777" w:rsidR="00364EC7" w:rsidRDefault="00364EC7">
      <w:pPr>
        <w:spacing w:after="0" w:line="240" w:lineRule="auto"/>
        <w:ind w:right="98"/>
        <w:rPr>
          <w:rFonts w:eastAsia="Times New Roman" w:cs="Times New Roman"/>
          <w:b/>
          <w:lang w:eastAsia="ar-SA"/>
        </w:rPr>
      </w:pPr>
    </w:p>
    <w:p w14:paraId="7711EB89" w14:textId="77777777" w:rsidR="00364EC7" w:rsidRDefault="00364EC7">
      <w:pPr>
        <w:spacing w:after="0" w:line="240" w:lineRule="auto"/>
        <w:ind w:right="98" w:firstLine="540"/>
        <w:jc w:val="center"/>
        <w:rPr>
          <w:rFonts w:eastAsia="Times New Roman" w:cs="Times New Roman"/>
          <w:b/>
          <w:lang w:eastAsia="ar-SA"/>
        </w:rPr>
      </w:pPr>
    </w:p>
    <w:p w14:paraId="0585E9E6" w14:textId="77777777" w:rsidR="00364EC7" w:rsidRDefault="008C14E3">
      <w:pPr>
        <w:spacing w:after="0" w:line="240" w:lineRule="auto"/>
        <w:ind w:right="98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3.МЕСТО УЧЕБНОЙ ДИСЦИПЛИНЫ В УЧЕБНОМ ПЛАНЕ</w:t>
      </w:r>
    </w:p>
    <w:p w14:paraId="7D6ACB3B" w14:textId="77777777" w:rsidR="00364EC7" w:rsidRDefault="00364EC7">
      <w:pPr>
        <w:spacing w:after="0" w:line="240" w:lineRule="auto"/>
        <w:ind w:right="98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5039CDC" w14:textId="77777777" w:rsidR="00364EC7" w:rsidRDefault="008C14E3">
      <w:pPr>
        <w:spacing w:after="0" w:line="240" w:lineRule="auto"/>
        <w:ind w:right="98"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Учебная дисциплина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ОБЗР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является обязательным предметом  учебной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области Физическая культура, экология и основы безопасности жизнедеятельности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ФГОС среднего общего образования.</w:t>
      </w:r>
    </w:p>
    <w:p w14:paraId="76A5524D" w14:textId="77777777" w:rsidR="00364EC7" w:rsidRDefault="008C14E3">
      <w:pPr>
        <w:spacing w:after="0" w:line="240" w:lineRule="auto"/>
        <w:ind w:right="98"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на базе основного общего образования, учебная дисциплина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«ОБЗР»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изучается в общеобразовательном цикле учебного плана  ОПОП СПО на базе основного общего образования с получением среднего общего образования (ППКРС/ППССЗ).</w:t>
      </w:r>
    </w:p>
    <w:p w14:paraId="3F533E85" w14:textId="77777777" w:rsidR="00364EC7" w:rsidRDefault="008C14E3">
      <w:pPr>
        <w:spacing w:after="0" w:line="240" w:lineRule="auto"/>
        <w:ind w:right="98"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учебных планах ППКРС/ППССЗ место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учебной дисциплины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ОБЗР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в составе общих общеобразовательных дисциплин, формируемых из обязательных предметных областей ФГОС среднего общего образования для профессий / специальностей СПО соответствующего профиля профессионального образования.</w:t>
      </w:r>
    </w:p>
    <w:p w14:paraId="7792598B" w14:textId="77777777" w:rsidR="00364EC7" w:rsidRDefault="00364EC7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482128C" w14:textId="77777777" w:rsidR="00364EC7" w:rsidRDefault="008C14E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3.1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Объем учебной дисциплины и виды учебной работы</w:t>
      </w:r>
    </w:p>
    <w:p w14:paraId="4D0E51CF" w14:textId="77777777" w:rsidR="00364EC7" w:rsidRDefault="00364EC7">
      <w:pPr>
        <w:spacing w:after="0" w:line="240" w:lineRule="auto"/>
        <w:ind w:right="98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96560F2" w14:textId="77777777" w:rsidR="00364EC7" w:rsidRDefault="00364EC7">
      <w:pPr>
        <w:spacing w:after="0" w:line="240" w:lineRule="auto"/>
        <w:ind w:right="98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9984" w:type="dxa"/>
        <w:tblInd w:w="-7" w:type="dxa"/>
        <w:tblLook w:val="04A0" w:firstRow="1" w:lastRow="0" w:firstColumn="1" w:lastColumn="0" w:noHBand="0" w:noVBand="1"/>
      </w:tblPr>
      <w:tblGrid>
        <w:gridCol w:w="5430"/>
        <w:gridCol w:w="1796"/>
        <w:gridCol w:w="1382"/>
        <w:gridCol w:w="8"/>
        <w:gridCol w:w="1139"/>
        <w:gridCol w:w="7"/>
        <w:gridCol w:w="222"/>
      </w:tblGrid>
      <w:tr w:rsidR="00364EC7" w14:paraId="05F16960" w14:textId="77777777">
        <w:trPr>
          <w:trHeight w:val="460"/>
        </w:trPr>
        <w:tc>
          <w:tcPr>
            <w:tcW w:w="55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144E93A" w14:textId="77777777" w:rsidR="00364EC7" w:rsidRDefault="008C14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44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40A38" w14:textId="77777777" w:rsidR="00364EC7" w:rsidRDefault="008C14E3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Трудоемкость, ч.</w:t>
            </w:r>
          </w:p>
          <w:p w14:paraId="54F8F05E" w14:textId="77777777" w:rsidR="00364EC7" w:rsidRDefault="00364EC7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A2C46" w14:textId="77777777" w:rsidR="00364EC7" w:rsidRDefault="00364E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4EC7" w14:paraId="2FEB8006" w14:textId="77777777">
        <w:trPr>
          <w:trHeight w:val="300"/>
        </w:trPr>
        <w:tc>
          <w:tcPr>
            <w:tcW w:w="55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96449BD" w14:textId="77777777" w:rsidR="00364EC7" w:rsidRDefault="00364EC7">
            <w:pPr>
              <w:snapToGrid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76DA48A" w14:textId="77777777" w:rsidR="00364EC7" w:rsidRDefault="008C14E3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Семестр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4E038D" w14:textId="77777777" w:rsidR="00364EC7" w:rsidRDefault="008C14E3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всего</w:t>
            </w:r>
          </w:p>
        </w:tc>
        <w:tc>
          <w:tcPr>
            <w:tcW w:w="2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EADB4A" w14:textId="77777777" w:rsidR="00364EC7" w:rsidRDefault="00364E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4EC7" w14:paraId="569B8C06" w14:textId="77777777">
        <w:trPr>
          <w:trHeight w:val="330"/>
        </w:trPr>
        <w:tc>
          <w:tcPr>
            <w:tcW w:w="55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789B2D5C" w14:textId="77777777" w:rsidR="00364EC7" w:rsidRDefault="00364EC7">
            <w:pPr>
              <w:snapToGrid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42811B0" w14:textId="77777777" w:rsidR="00364EC7" w:rsidRDefault="008C14E3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  <w:t>I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03B831A" w14:textId="77777777" w:rsidR="00364EC7" w:rsidRDefault="008C14E3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  <w:t>II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214128" w14:textId="77777777" w:rsidR="00364EC7" w:rsidRDefault="00364EC7">
            <w:pPr>
              <w:snapToGrid w:val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</w:pPr>
          </w:p>
        </w:tc>
        <w:tc>
          <w:tcPr>
            <w:tcW w:w="22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CD64AA" w14:textId="77777777" w:rsidR="00364EC7" w:rsidRDefault="00364E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4EC7" w14:paraId="0A884C15" w14:textId="77777777">
        <w:tc>
          <w:tcPr>
            <w:tcW w:w="5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85799D9" w14:textId="77777777" w:rsidR="00364EC7" w:rsidRDefault="008C14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Учебная нагрузка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3B5E13D" w14:textId="77777777" w:rsidR="00364EC7" w:rsidRDefault="00364EC7">
            <w:pPr>
              <w:snapToGrid w:val="0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338EBEF9" w14:textId="77777777" w:rsidR="00364EC7" w:rsidRDefault="008C14E3">
            <w:pPr>
              <w:snapToGrid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    68</w:t>
            </w:r>
          </w:p>
        </w:tc>
        <w:tc>
          <w:tcPr>
            <w:tcW w:w="1177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4119D2" w14:textId="77777777" w:rsidR="00364EC7" w:rsidRDefault="008C14E3">
            <w:pPr>
              <w:snapToGrid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68</w:t>
            </w:r>
          </w:p>
        </w:tc>
      </w:tr>
      <w:tr w:rsidR="00364EC7" w14:paraId="56D1FE2C" w14:textId="77777777">
        <w:trPr>
          <w:trHeight w:val="580"/>
        </w:trPr>
        <w:tc>
          <w:tcPr>
            <w:tcW w:w="5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9DB7D59" w14:textId="77777777" w:rsidR="00364EC7" w:rsidRDefault="008C14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</w:tcPr>
          <w:p w14:paraId="64649041" w14:textId="77777777" w:rsidR="00364EC7" w:rsidRDefault="00364EC7">
            <w:pPr>
              <w:snapToGrid w:val="0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00FEEE0D" w14:textId="77777777" w:rsidR="00364EC7" w:rsidRDefault="008C14E3">
            <w:pPr>
              <w:snapToGrid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    68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EFF136E" w14:textId="77777777" w:rsidR="00364EC7" w:rsidRDefault="008C14E3">
            <w:pPr>
              <w:snapToGrid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68</w:t>
            </w:r>
          </w:p>
        </w:tc>
        <w:tc>
          <w:tcPr>
            <w:tcW w:w="22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A995155" w14:textId="77777777" w:rsidR="00364EC7" w:rsidRDefault="00364E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4EC7" w14:paraId="43F359C9" w14:textId="77777777">
        <w:tc>
          <w:tcPr>
            <w:tcW w:w="555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5110C516" w14:textId="77777777" w:rsidR="00364EC7" w:rsidRDefault="008C14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B65B470" w14:textId="77777777" w:rsidR="00364EC7" w:rsidRDefault="00364EC7">
            <w:pPr>
              <w:snapToGrid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C7DF30" w14:textId="77777777" w:rsidR="00364EC7" w:rsidRDefault="008C14E3">
            <w:pPr>
              <w:snapToGrid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    50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9CA1E9D" w14:textId="77777777" w:rsidR="00364EC7" w:rsidRDefault="00364EC7">
            <w:pPr>
              <w:snapToGrid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2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A052F45" w14:textId="77777777" w:rsidR="00364EC7" w:rsidRDefault="00364E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4EC7" w14:paraId="00F45702" w14:textId="77777777">
        <w:tc>
          <w:tcPr>
            <w:tcW w:w="55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69C84730" w14:textId="77777777" w:rsidR="00364EC7" w:rsidRDefault="008C14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35FEE1B" w14:textId="77777777" w:rsidR="00364EC7" w:rsidRDefault="00364EC7">
            <w:pPr>
              <w:snapToGrid w:val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3E4A57" w14:textId="77777777" w:rsidR="00364EC7" w:rsidRDefault="008C14E3">
            <w:pPr>
              <w:snapToGrid w:val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18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AB6BEDA" w14:textId="77777777" w:rsidR="00364EC7" w:rsidRDefault="00364EC7">
            <w:pPr>
              <w:snapToGrid w:val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2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FC48378" w14:textId="77777777" w:rsidR="00364EC7" w:rsidRDefault="00364E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4EC7" w14:paraId="33E5833E" w14:textId="77777777">
        <w:trPr>
          <w:trHeight w:val="378"/>
        </w:trPr>
        <w:tc>
          <w:tcPr>
            <w:tcW w:w="5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8BA94FC" w14:textId="77777777" w:rsidR="00364EC7" w:rsidRDefault="008C14E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 в форме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42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2564C" w14:textId="77777777" w:rsidR="00364EC7" w:rsidRDefault="008C14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      Д/З</w:t>
            </w:r>
          </w:p>
        </w:tc>
      </w:tr>
    </w:tbl>
    <w:p w14:paraId="06E8AF01" w14:textId="77777777" w:rsidR="00364EC7" w:rsidRDefault="00364EC7">
      <w:pPr>
        <w:spacing w:after="0" w:line="240" w:lineRule="auto"/>
        <w:ind w:right="98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78E65CC" w14:textId="77777777" w:rsidR="00364EC7" w:rsidRDefault="00364EC7">
      <w:pPr>
        <w:spacing w:after="0" w:line="240" w:lineRule="auto"/>
        <w:ind w:right="98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CE411F0" w14:textId="77777777" w:rsidR="00364EC7" w:rsidRDefault="00364EC7">
      <w:pPr>
        <w:spacing w:after="0" w:line="240" w:lineRule="auto"/>
        <w:ind w:right="98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490DAF5" w14:textId="77777777" w:rsidR="00364EC7" w:rsidRDefault="00364EC7">
      <w:pPr>
        <w:spacing w:after="0" w:line="240" w:lineRule="auto"/>
        <w:ind w:right="98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42CE0BD" w14:textId="77777777" w:rsidR="00364EC7" w:rsidRDefault="008C14E3">
      <w:pPr>
        <w:spacing w:after="0" w:line="240" w:lineRule="auto"/>
        <w:ind w:right="98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4.РЕЗУЛЬТАТЫ ОСВОЕНИЯ УЧЕБНОЙ ДИСЦИПЛИНЫ</w:t>
      </w:r>
    </w:p>
    <w:p w14:paraId="78B696B0" w14:textId="77777777" w:rsidR="00364EC7" w:rsidRDefault="00364E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BFCAA9" w14:textId="77777777" w:rsidR="00364EC7" w:rsidRDefault="008C14E3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содержания учебной дисциплины (ОБЗР) обеспечивает достижение обучающимися следующих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результатов по ФГОС СОО (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):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Личностные результаты освоения основной образовательной программы достигаются в единстве учебной и воспитательной деятельности организации, осуществляющей образовательную деятельность, в соответствии с традиционными российскими социокультурными, историческ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иков Отечества и подвигам Героев Отечества и старшему поколению, закону и правопорядку, труду,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</w:t>
      </w:r>
    </w:p>
    <w:p w14:paraId="4BCE7E73" w14:textId="77777777" w:rsidR="00364EC7" w:rsidRDefault="00364E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D5DF70" w14:textId="77777777" w:rsidR="00364EC7" w:rsidRDefault="008C14E3">
      <w:pPr>
        <w:widowControl w:val="0"/>
        <w:spacing w:before="200"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ЛР 1: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ажданское воспитание: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сформированность гражданской позиции обучающегося как активного и ответственного члена российского общества; осознание своих конституционных прав и обязанностей, уважение закона и правопорядка; принятие традиционных национальных, обще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человеческих гуманистических и демократических ценностей;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сах гражданского общества, участвовать в самоуправлении в общеобразовательной организации и детско-юношеских организациях; умение взаимодействовать с социальными институтами в соответствии с их функциями и назначением; готовность к гуманитарной и волонтерс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кой деятельности; </w:t>
      </w:r>
    </w:p>
    <w:p w14:paraId="66E9A779" w14:textId="77777777" w:rsidR="00364EC7" w:rsidRDefault="008C14E3">
      <w:pPr>
        <w:widowControl w:val="0"/>
        <w:spacing w:before="200"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ЛР 2: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патриотическое воспитание: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идейная убежденность, 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товность к служению и защите Отечества, ответственность за его судьбу; </w:t>
      </w:r>
    </w:p>
    <w:p w14:paraId="2CCABA5B" w14:textId="77777777" w:rsidR="00364EC7" w:rsidRDefault="008C14E3">
      <w:pPr>
        <w:widowControl w:val="0"/>
        <w:spacing w:before="200"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ЛР 3: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духовно-нравственное воспитание: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осознание духовных ценностей российского народа; сформированность нравственного сознания, этического поведения; способность оценивать ситуацию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принимать осознанные решения, ориентируясь на морально-нравственные нормы и ценности; осознание личного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вклада в построение устойчивого будущего; ответственное отношение к своим родителям и (или) другим членам семьи, созданию семьи на основе осознанного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инятия ценностей семейной жизни в соответствии с традициями народов России;</w:t>
      </w:r>
    </w:p>
    <w:p w14:paraId="785BF006" w14:textId="77777777" w:rsidR="00364EC7" w:rsidRDefault="008C14E3">
      <w:pPr>
        <w:widowControl w:val="0"/>
        <w:spacing w:before="200"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ЛР 4: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эстетическое воспитание: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эстетическое отношение к миру, включая эстетику быта, научного и технического творчества, спорта, труда и общественных отношений; способность восприн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имать различные виды искусства, традиции и творчество своего и других народов, ощущать эмоциональное воздействие искусства; убежденность в значимости для личности и общества отечественного и мирового искусства, этнических культурных традиций и народного 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орчества; готовность к самовыражению в разных видах искусства, стремление проявлять качества творческой личности;</w:t>
      </w:r>
    </w:p>
    <w:p w14:paraId="7A141481" w14:textId="77777777" w:rsidR="00364EC7" w:rsidRDefault="008C14E3">
      <w:pPr>
        <w:widowControl w:val="0"/>
        <w:spacing w:before="200"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ЛР 5: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физическое воспитание: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сформированность здорового и безопасного образа жизни, ответственного отношения к своему здоровью; потребность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физическом совершенствовании, занятиях спортивно-оздоровительной деятельностью; активное неприятие вредных привычек и иных форм причинения вреда физическому и психическому здоровью;</w:t>
      </w:r>
    </w:p>
    <w:p w14:paraId="6F63A2A7" w14:textId="77777777" w:rsidR="00364EC7" w:rsidRDefault="008C14E3">
      <w:pPr>
        <w:widowControl w:val="0"/>
        <w:spacing w:before="200"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ЛР 6: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трудовое воспитание: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к труду, осознание ценности мастерст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ва, трудолюбие;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интерес к различным сферам профессиональной деятельности, умение совершать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осознанный выбор будущей профессии и реализовывать собственные жизненные планы; готовность и способность к образованию и самообразованию на протяжении всей жизни;</w:t>
      </w:r>
    </w:p>
    <w:p w14:paraId="5C63E25E" w14:textId="77777777" w:rsidR="00364EC7" w:rsidRDefault="008C14E3">
      <w:pPr>
        <w:widowControl w:val="0"/>
        <w:spacing w:before="200"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ЛР 7: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экологическое воспитание: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 экологической культуры, понимание влияния со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циально-экономических процессов на состояние природной и социальной среды, осознание глобального характера экологических проблем; планирование и осуществление действий в окружающей среде на основе знания целей устойчивого развития человечества; активное 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 расширение опыта деятельности экологической направленности;</w:t>
      </w:r>
    </w:p>
    <w:p w14:paraId="7EF01A2B" w14:textId="77777777" w:rsidR="00364EC7" w:rsidRDefault="008C14E3">
      <w:pPr>
        <w:widowControl w:val="0"/>
        <w:spacing w:before="200"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ЛР 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ценность научного познания: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совершенствование языковой и читательской культуры как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взаимодействия между людьми и познания мира; 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14:paraId="5C28E4A5" w14:textId="77777777" w:rsidR="00364EC7" w:rsidRDefault="00364E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D8860E" w14:textId="77777777" w:rsidR="00364EC7" w:rsidRDefault="008C14E3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содержания учебной дисциплины 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наименование дисциплины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обеспечивает достижение обучающимися следующих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результатов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(МР) по ФГОС СОО</w:t>
      </w:r>
      <w:r>
        <w:rPr>
          <w:rFonts w:ascii="SchoolBookCSanPin-Bold" w:eastAsia="Times New Roman" w:hAnsi="SchoolBookCSanPin-Bold" w:cs="SchoolBookCSanPin-Bold"/>
          <w:b/>
          <w:bCs/>
          <w:sz w:val="28"/>
          <w:szCs w:val="28"/>
          <w:lang w:eastAsia="ru-RU"/>
        </w:rPr>
        <w:t>:</w:t>
      </w:r>
    </w:p>
    <w:p w14:paraId="389B8115" w14:textId="77777777" w:rsidR="00364EC7" w:rsidRDefault="008C14E3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МР 1. Овладение универсальными учебными познавательными действиями:</w:t>
      </w:r>
    </w:p>
    <w:p w14:paraId="40B3CCBC" w14:textId="77777777" w:rsidR="00364EC7" w:rsidRDefault="008C14E3">
      <w:pPr>
        <w:widowControl w:val="0"/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базовые логические действия: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самостоятельно формулировать и актуализировать проблему, рассм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атривать ее всесторонне; устанавливать существенный признак или основания для сравнения, классификации и обобщения; определять цели деятельности, задавать параметры и критерии их достижения; выявлять закономерности и противоречия в рассматриваемых явлениях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 вносить коррективы в деятельность, оценивать соответствие результатов целям, оценивать риски последствий деятельности; развивать креативное мышление при решении жизненных проблем;</w:t>
      </w:r>
    </w:p>
    <w:p w14:paraId="4CC2146C" w14:textId="77777777" w:rsidR="00364EC7" w:rsidRDefault="008C14E3">
      <w:pPr>
        <w:widowControl w:val="0"/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базовые исследовательские действия: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владеть навыками учебно-исследовате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овладение видами деятельности по получению нового знания, его интерп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ретации, преобразованию и применению в различных учебных ситуациях, в том числе при создании учебных и социальных проектов; формирование научного типа мышления, владение научной терминологией, ключевыми понятиями и методами; ставить и формулировать собстве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нные задачи в образовательной деятельности и жизненных ситуациях;       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шения; анализировать полученные в ходе решения задачи результаты, критически оценивать их достоверность, прогнозировать изменение в новых условиях; давать оценку новым ситуациям, оценивать приобретенный опыт;  разрабатывать план решения проблемы с учетом 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нализа имеющихся материальных и нематериальных ресурсов; осуществлять целенаправленный поиск переноса средств и способов действия в профессиональную среду; уметь переносить знания в познавательную и практическую области жизнедеятельности; уметь интегрирова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 знания из разных предметных областей;  выдвигать новые идеи, предлагать оригинальные подходы и решения; ставить проблемы и задачи, допускающие альтернативные решения;</w:t>
      </w:r>
    </w:p>
    <w:p w14:paraId="4C96620E" w14:textId="77777777" w:rsidR="00364EC7" w:rsidRDefault="008C14E3">
      <w:pPr>
        <w:widowControl w:val="0"/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работа с информацией: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владеть навыками получения информации из источников разных 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пов, самостоятельно осуществлять поиск, анализ, систематизацию и интерпретацию информации различных видов и форм представления; создавать тексты в различных форматах с учетом назначения информации и целевой аудитории, выбирая оптимальную форму представлени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и визуализации; оценивать достоверность, легитимность информации, ее соответствие правовым и морально-этическим нормам; использовать средства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информационных и коммуникационных технологий в решении когнитивных, коммуникативных и организационных задач с со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блюдением требований эргономики, техники безопасности, гигиены, ресурсосбережения, правовых и этических норм, норм информационной безопасности; владеть навыками распознавания и защиты информации, информационной безопасности личности.</w:t>
      </w:r>
    </w:p>
    <w:p w14:paraId="403C7F5D" w14:textId="77777777" w:rsidR="00364EC7" w:rsidRDefault="008C14E3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МР 2. Овладение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универсальными коммуникативными действиями:</w:t>
      </w:r>
    </w:p>
    <w:p w14:paraId="6BEEE92D" w14:textId="77777777" w:rsidR="00364EC7" w:rsidRDefault="008C14E3">
      <w:pPr>
        <w:widowControl w:val="0"/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общение: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коммуникации во всех сферах жизни;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вла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деть различными способами общения и взаимодействия; аргументированно вести диалог, уметь смягчать конфликтные ситуации;    развернуто и логично излагать свою точку зрения с использованием языковых средств;</w:t>
      </w:r>
    </w:p>
    <w:p w14:paraId="47744DBF" w14:textId="77777777" w:rsidR="00364EC7" w:rsidRDefault="008C14E3">
      <w:pPr>
        <w:widowControl w:val="0"/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б) совместная деятельность: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и использоват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преимущества командной и индивидуальной работы; выбирать тематику и методы совместных действий с учетом общих интересов и возможностей каждого члена коллектива; принимать цели совместной деятельности, организовывать и координировать действия по ее достиж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ению: составлять план действий, распределять роли с учетом мнений участников обсуждать результаты совместной работы; оценивать качество своего вклада и каждого участника команды в общий результат по разработанным критериям;    предлагать новые проекты, оце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нивать идеи с позиции новизны, оригинальности, практической значимости;  координировать и выполнять работу в условиях реального, виртуального и комбинированного взаимодействия;   осуществлять позитивное стратегическое поведение в различных ситуациях, прояв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лять творчество и воображение, быть инициативным.</w:t>
      </w:r>
    </w:p>
    <w:p w14:paraId="53D76F87" w14:textId="77777777" w:rsidR="00364EC7" w:rsidRDefault="008C14E3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МР 3. Овладение универсальными регулятивными действиями:</w:t>
      </w:r>
    </w:p>
    <w:p w14:paraId="0ADE7167" w14:textId="77777777" w:rsidR="00364EC7" w:rsidRDefault="008C14E3">
      <w:pPr>
        <w:widowControl w:val="0"/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а) самоорганизация: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тельной деятельности и жизненных ситуациях;  самостоятельно составлять план решения проблемы с учетом имеющихся ресурсов, собственных возможностей и предпочтений; давать оценку новым ситуациям;  расширять рамки учебного предмета на основе личных предпочтен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ий; делать осознанный выбор, аргументировать его, брать ответственность за решение;  оценивать приобретенный опыт;           способствовать формированию и проявлению широкой эрудиции в разных областях знаний, постоянно повышать свой образовательный и культ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урный уровень;</w:t>
      </w:r>
    </w:p>
    <w:p w14:paraId="12B12A5A" w14:textId="77777777" w:rsidR="00364EC7" w:rsidRDefault="008C14E3">
      <w:pPr>
        <w:widowControl w:val="0"/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б) самоконтроль: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давать оценку новым ситуациям, вносить коррективы в деятельность, оценивать соответствие результатов целям; владеть навыками познавательной рефлексии как осознания совершаемых действий и мыслительных процессов, их результато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 оснований; использовать приемы рефлексии для оценки ситуации, выбора верного решения; уметь оценивать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риски и своевременно принимать решения по их снижению; </w:t>
      </w:r>
    </w:p>
    <w:p w14:paraId="31B27F6F" w14:textId="77777777" w:rsidR="00364EC7" w:rsidRDefault="008C14E3">
      <w:pPr>
        <w:widowControl w:val="0"/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в) эмоциональный интеллект, предполагающий сформированность: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самосознания, включающего способн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ость понимать свое эмоциональное состояние, видеть направления развития собственной эмоциональной сферы, быть уверенным в себе; саморегулирования, включающего самоконтроль, умение принимать ответственность за свое поведение, способность адаптироваться к эм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эмпатии, включающей способность понимать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эмоциональное состояние других, учитывать его при осуществлении коммуникации, способность к сочувствию и сопереживанию;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14:paraId="27CF9CC4" w14:textId="77777777" w:rsidR="00364EC7" w:rsidRDefault="008C14E3">
      <w:pPr>
        <w:widowControl w:val="0"/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г) принятие себя и других людей: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себя, понимая свои недостатки и достоинства; принимать мотивы и аргументы других людей при анализе результатов деятельности; признавать свое право и право других людей на ошибки; развивать способность понимать мир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позиции другого человека.</w:t>
      </w:r>
    </w:p>
    <w:p w14:paraId="62BDE411" w14:textId="77777777" w:rsidR="00364EC7" w:rsidRDefault="00364E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9E34A5A" w14:textId="77777777" w:rsidR="00364EC7" w:rsidRDefault="00364E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FA820EF" w14:textId="77777777" w:rsidR="00364EC7" w:rsidRDefault="008C14E3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к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(берем из ФГОС СОО по своему предмету) результатам освоения базового/профильного курса «ОБЗР» должны отражать*:</w:t>
      </w:r>
    </w:p>
    <w:p w14:paraId="40043A2E" w14:textId="77777777" w:rsidR="00364EC7" w:rsidRDefault="008C14E3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 1.</w:t>
      </w:r>
      <w:r>
        <w:rPr>
          <w:rFonts w:ascii="Times New Roman" w:hAnsi="Times New Roman"/>
          <w:sz w:val="28"/>
          <w:szCs w:val="28"/>
        </w:rPr>
        <w:t xml:space="preserve">  понимание роли и места современной географической науки в системе научных дисциплин, ее участии в решении важнейших проблем человечества: определять роль географических наук в достижении целей устойчивого развития;</w:t>
      </w:r>
    </w:p>
    <w:p w14:paraId="7D38C9E1" w14:textId="77777777" w:rsidR="00364EC7" w:rsidRDefault="008C14E3">
      <w:pPr>
        <w:pStyle w:val="ConsPlusNormal"/>
        <w:spacing w:before="240" w:after="200"/>
        <w:ind w:firstLine="540"/>
        <w:jc w:val="both"/>
      </w:pPr>
      <w:r>
        <w:rPr>
          <w:rFonts w:ascii="Times New Roman" w:hAnsi="Times New Roman"/>
          <w:b/>
          <w:bCs/>
          <w:sz w:val="28"/>
          <w:szCs w:val="28"/>
        </w:rPr>
        <w:t>ПР2.</w:t>
      </w:r>
      <w:r>
        <w:rPr>
          <w:rFonts w:ascii="Times New Roman" w:hAnsi="Times New Roman"/>
          <w:sz w:val="28"/>
          <w:szCs w:val="28"/>
        </w:rPr>
        <w:t xml:space="preserve"> освоение и применение знаний о раз</w:t>
      </w:r>
      <w:r>
        <w:rPr>
          <w:rFonts w:ascii="Times New Roman" w:hAnsi="Times New Roman"/>
          <w:sz w:val="28"/>
          <w:szCs w:val="28"/>
        </w:rPr>
        <w:t>мещении основных географических объектов и территориальной организации природы и общества: выбирать и использовать источники географической информации для определения положения и взаиморасположения регионов и стран в пространстве;</w:t>
      </w:r>
    </w:p>
    <w:p w14:paraId="06A5AE69" w14:textId="77777777" w:rsidR="00364EC7" w:rsidRDefault="008C14E3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описывать положение и вза</w:t>
      </w:r>
      <w:r>
        <w:rPr>
          <w:rFonts w:ascii="Times New Roman" w:hAnsi="Times New Roman"/>
          <w:sz w:val="28"/>
          <w:szCs w:val="28"/>
        </w:rPr>
        <w:t>иморасположение регионов и стран в пространстве, особенности природно-ресурсного капитала, населения и хозяйства регионов и изученных стран;</w:t>
      </w:r>
    </w:p>
    <w:p w14:paraId="1D209464" w14:textId="77777777" w:rsidR="00364EC7" w:rsidRDefault="008C14E3">
      <w:pPr>
        <w:pStyle w:val="ConsPlusNormal"/>
        <w:spacing w:before="240" w:after="200"/>
        <w:ind w:firstLine="540"/>
        <w:jc w:val="both"/>
      </w:pPr>
      <w:r>
        <w:rPr>
          <w:rFonts w:ascii="Times New Roman" w:hAnsi="Times New Roman"/>
          <w:b/>
          <w:bCs/>
          <w:sz w:val="28"/>
          <w:szCs w:val="28"/>
        </w:rPr>
        <w:t>ПР3.</w:t>
      </w:r>
      <w:r>
        <w:rPr>
          <w:rFonts w:ascii="Times New Roman" w:hAnsi="Times New Roman"/>
          <w:sz w:val="28"/>
          <w:szCs w:val="28"/>
        </w:rPr>
        <w:t xml:space="preserve"> сформированность системы комплексных социально ориентированных географических знаний о закономерностях развити</w:t>
      </w:r>
      <w:r>
        <w:rPr>
          <w:rFonts w:ascii="Times New Roman" w:hAnsi="Times New Roman"/>
          <w:sz w:val="28"/>
          <w:szCs w:val="28"/>
        </w:rPr>
        <w:t>я природы, размещения населения и хозяйства: распознавать географические особенности проявления процессов воспроизводства, миграции населения и урбанизации в различных регионах мира и изученных странах;</w:t>
      </w:r>
    </w:p>
    <w:p w14:paraId="05E9742F" w14:textId="77777777" w:rsidR="00364EC7" w:rsidRDefault="008C14E3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использовать знания об основных географических законо</w:t>
      </w:r>
      <w:r>
        <w:rPr>
          <w:rFonts w:ascii="Times New Roman" w:hAnsi="Times New Roman"/>
          <w:sz w:val="28"/>
          <w:szCs w:val="28"/>
        </w:rPr>
        <w:t xml:space="preserve">мерностях для определения географических факторов международной хозяйственной </w:t>
      </w:r>
      <w:r>
        <w:rPr>
          <w:rFonts w:ascii="Times New Roman" w:hAnsi="Times New Roman"/>
          <w:sz w:val="28"/>
          <w:szCs w:val="28"/>
        </w:rPr>
        <w:lastRenderedPageBreak/>
        <w:t>специализации изученных стран; сравнения регионов мира и изученных стран по уровню социально-экономического развития, специализации различных стран и по их месту в МГРТ; для клас</w:t>
      </w:r>
      <w:r>
        <w:rPr>
          <w:rFonts w:ascii="Times New Roman" w:hAnsi="Times New Roman"/>
          <w:sz w:val="28"/>
          <w:szCs w:val="28"/>
        </w:rPr>
        <w:t>сификации стран отдельных регионов мира, в том числе по особенностям географического положения, форме правления и государственного устройства, уровню социально-экономического развития, типам воспроизводства населения с использованием источников географичес</w:t>
      </w:r>
      <w:r>
        <w:rPr>
          <w:rFonts w:ascii="Times New Roman" w:hAnsi="Times New Roman"/>
          <w:sz w:val="28"/>
          <w:szCs w:val="28"/>
        </w:rPr>
        <w:t>кой информации;</w:t>
      </w:r>
    </w:p>
    <w:p w14:paraId="681AD6DC" w14:textId="77777777" w:rsidR="00364EC7" w:rsidRDefault="008C14E3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устанавливать взаимосвязи между социально-экономическими и геоэкологическими процессами и явлениями в изученных странах; природными условиями и размещением населения, природными условиями и природноресурсным капиталом и отраслевой структуро</w:t>
      </w:r>
      <w:r>
        <w:rPr>
          <w:rFonts w:ascii="Times New Roman" w:hAnsi="Times New Roman"/>
          <w:sz w:val="28"/>
          <w:szCs w:val="28"/>
        </w:rPr>
        <w:t>й хозяйства изученных стран;</w:t>
      </w:r>
    </w:p>
    <w:p w14:paraId="68B1A111" w14:textId="77777777" w:rsidR="00364EC7" w:rsidRDefault="008C14E3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прогнозировать изменения возрастной структуры населения отдельных стран зарубежной Европы с использованием источников географической информации;</w:t>
      </w:r>
    </w:p>
    <w:p w14:paraId="017CFFA4" w14:textId="77777777" w:rsidR="00364EC7" w:rsidRDefault="008C14E3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формулировать и (или) обосновывать выводы на основе использования географических з</w:t>
      </w:r>
      <w:r>
        <w:rPr>
          <w:rFonts w:ascii="Times New Roman" w:hAnsi="Times New Roman"/>
          <w:sz w:val="28"/>
          <w:szCs w:val="28"/>
        </w:rPr>
        <w:t>наний;</w:t>
      </w:r>
    </w:p>
    <w:p w14:paraId="3367F0B9" w14:textId="77777777" w:rsidR="00364EC7" w:rsidRDefault="008C14E3">
      <w:pPr>
        <w:pStyle w:val="ConsPlusNormal"/>
        <w:spacing w:before="240" w:after="200"/>
        <w:ind w:firstLine="540"/>
        <w:jc w:val="both"/>
      </w:pPr>
      <w:r>
        <w:rPr>
          <w:rFonts w:ascii="Times New Roman" w:hAnsi="Times New Roman"/>
          <w:b/>
          <w:bCs/>
          <w:sz w:val="28"/>
          <w:szCs w:val="28"/>
        </w:rPr>
        <w:t>ПР4.</w:t>
      </w:r>
      <w:r>
        <w:rPr>
          <w:rFonts w:ascii="Times New Roman" w:hAnsi="Times New Roman"/>
          <w:sz w:val="28"/>
          <w:szCs w:val="28"/>
        </w:rPr>
        <w:t xml:space="preserve"> владение географической терминологией и системой базовых географических понятий: применять изученные социально-экономические понятия: политическая карта, государство; политико-географическое положение, монархия, республика, унитарное государств</w:t>
      </w:r>
      <w:r>
        <w:rPr>
          <w:rFonts w:ascii="Times New Roman" w:hAnsi="Times New Roman"/>
          <w:sz w:val="28"/>
          <w:szCs w:val="28"/>
        </w:rPr>
        <w:t xml:space="preserve">о, федеративное государство; воспроизводство населения, демографический взрыв, демографический кризис, старение населения, состав населения, структура населения, экономически активное население, Индекс человеческого развития (ИЧР), народ, этнос, плотность </w:t>
      </w:r>
      <w:r>
        <w:rPr>
          <w:rFonts w:ascii="Times New Roman" w:hAnsi="Times New Roman"/>
          <w:sz w:val="28"/>
          <w:szCs w:val="28"/>
        </w:rPr>
        <w:t>населения, миграции населения, расселение населения, демографическая политика, субурбанизация, ложная урбанизация; мегалополисы, развитые и развивающиеся, новые индустриальные, нефтедобывающие страны; ресурсообеспеченность, мировое хозяйство, международная</w:t>
      </w:r>
      <w:r>
        <w:rPr>
          <w:rFonts w:ascii="Times New Roman" w:hAnsi="Times New Roman"/>
          <w:sz w:val="28"/>
          <w:szCs w:val="28"/>
        </w:rPr>
        <w:t xml:space="preserve"> экономическая интеграция; международная хозяйственная специализация, международное географическое разделение труда; отраслевая и территориальная структура мирового хозяйства, транснациональные корпорации (ТНК), "сланцевая революция", водородная энергетика</w:t>
      </w:r>
      <w:r>
        <w:rPr>
          <w:rFonts w:ascii="Times New Roman" w:hAnsi="Times New Roman"/>
          <w:sz w:val="28"/>
          <w:szCs w:val="28"/>
        </w:rPr>
        <w:t>, "зеленая энергетика", органическое сельское хозяйство; глобализация мировой экономики и деглобализация, "энергопереход", международные экономические отношения, устойчивое развитие для решения учебных и (или) практико-ориентированных задач;</w:t>
      </w:r>
    </w:p>
    <w:p w14:paraId="358AC140" w14:textId="77777777" w:rsidR="00364EC7" w:rsidRDefault="008C14E3">
      <w:pPr>
        <w:pStyle w:val="ConsPlusNormal"/>
        <w:spacing w:before="240" w:after="200"/>
        <w:ind w:firstLine="540"/>
        <w:jc w:val="both"/>
      </w:pPr>
      <w:r>
        <w:rPr>
          <w:rFonts w:ascii="Times New Roman" w:hAnsi="Times New Roman"/>
          <w:b/>
          <w:bCs/>
          <w:sz w:val="28"/>
          <w:szCs w:val="28"/>
        </w:rPr>
        <w:t>ПР5.</w:t>
      </w:r>
      <w:r>
        <w:rPr>
          <w:rFonts w:ascii="Times New Roman" w:hAnsi="Times New Roman"/>
          <w:sz w:val="28"/>
          <w:szCs w:val="28"/>
        </w:rPr>
        <w:t xml:space="preserve"> сформиров</w:t>
      </w:r>
      <w:r>
        <w:rPr>
          <w:rFonts w:ascii="Times New Roman" w:hAnsi="Times New Roman"/>
          <w:sz w:val="28"/>
          <w:szCs w:val="28"/>
        </w:rPr>
        <w:t>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наблюдения (исследования); выбирать форму ф</w:t>
      </w:r>
      <w:r>
        <w:rPr>
          <w:rFonts w:ascii="Times New Roman" w:hAnsi="Times New Roman"/>
          <w:sz w:val="28"/>
          <w:szCs w:val="28"/>
        </w:rPr>
        <w:t xml:space="preserve">иксации результатов наблюдения (исследования); формулировать обобщения </w:t>
      </w:r>
      <w:r>
        <w:rPr>
          <w:rFonts w:ascii="Times New Roman" w:hAnsi="Times New Roman"/>
          <w:sz w:val="28"/>
          <w:szCs w:val="28"/>
        </w:rPr>
        <w:lastRenderedPageBreak/>
        <w:t>и выводы по результатам наблюдения (исследования);</w:t>
      </w:r>
    </w:p>
    <w:p w14:paraId="272483A3" w14:textId="77777777" w:rsidR="00364EC7" w:rsidRDefault="008C14E3">
      <w:pPr>
        <w:pStyle w:val="ConsPlusNormal"/>
        <w:spacing w:before="240" w:after="200"/>
        <w:ind w:firstLine="540"/>
        <w:jc w:val="both"/>
      </w:pPr>
      <w:r>
        <w:rPr>
          <w:rFonts w:ascii="Times New Roman" w:hAnsi="Times New Roman"/>
          <w:b/>
          <w:bCs/>
          <w:sz w:val="28"/>
          <w:szCs w:val="28"/>
        </w:rPr>
        <w:t>ПР6.</w:t>
      </w:r>
      <w:r>
        <w:rPr>
          <w:rFonts w:ascii="Times New Roman" w:hAnsi="Times New Roman"/>
          <w:sz w:val="28"/>
          <w:szCs w:val="28"/>
        </w:rPr>
        <w:t xml:space="preserve"> сформированность умений находить и использовать различные источники географической информации для получения новых знаний о природ</w:t>
      </w:r>
      <w:r>
        <w:rPr>
          <w:rFonts w:ascii="Times New Roman" w:hAnsi="Times New Roman"/>
          <w:sz w:val="28"/>
          <w:szCs w:val="28"/>
        </w:rPr>
        <w:t>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</w:t>
      </w:r>
      <w:r>
        <w:rPr>
          <w:rFonts w:ascii="Times New Roman" w:hAnsi="Times New Roman"/>
          <w:sz w:val="28"/>
          <w:szCs w:val="28"/>
        </w:rPr>
        <w:t>нформационные системы), адекватные решаемым задачам;</w:t>
      </w:r>
    </w:p>
    <w:p w14:paraId="3EDADC08" w14:textId="77777777" w:rsidR="00364EC7" w:rsidRDefault="008C14E3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</w:t>
      </w:r>
      <w:r>
        <w:rPr>
          <w:rFonts w:ascii="Times New Roman" w:hAnsi="Times New Roman"/>
          <w:sz w:val="28"/>
          <w:szCs w:val="28"/>
        </w:rPr>
        <w:t>в и явлений на территории регионов мира и отдельных стран;</w:t>
      </w:r>
    </w:p>
    <w:p w14:paraId="6D37F43F" w14:textId="77777777" w:rsidR="00364EC7" w:rsidRDefault="008C14E3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регионы и страны, а также</w:t>
      </w:r>
      <w:r>
        <w:rPr>
          <w:rFonts w:ascii="Times New Roman" w:hAnsi="Times New Roman"/>
          <w:sz w:val="28"/>
          <w:szCs w:val="28"/>
        </w:rPr>
        <w:t xml:space="preserve"> географические процессы и явления, происходящие в них; географические факторы международной хозяйственной специализации отдельных стран с использованием источников географической информации;</w:t>
      </w:r>
    </w:p>
    <w:p w14:paraId="16A210D2" w14:textId="77777777" w:rsidR="00364EC7" w:rsidRDefault="008C14E3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определять и находить в комплексе источников недостоверную и </w:t>
      </w:r>
      <w:r>
        <w:rPr>
          <w:rFonts w:ascii="Times New Roman" w:hAnsi="Times New Roman"/>
          <w:sz w:val="28"/>
          <w:szCs w:val="28"/>
        </w:rPr>
        <w:t>противоречивую географическую информацию о регионах мира и странах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практикоориентированных задач;</w:t>
      </w:r>
    </w:p>
    <w:p w14:paraId="626C0C8C" w14:textId="77777777" w:rsidR="00364EC7" w:rsidRDefault="008C14E3">
      <w:pPr>
        <w:pStyle w:val="ConsPlusNormal"/>
        <w:spacing w:before="240" w:after="200"/>
        <w:ind w:firstLine="540"/>
        <w:jc w:val="both"/>
      </w:pPr>
      <w:r>
        <w:rPr>
          <w:rFonts w:ascii="Times New Roman" w:hAnsi="Times New Roman"/>
          <w:b/>
          <w:bCs/>
          <w:sz w:val="28"/>
          <w:szCs w:val="28"/>
        </w:rPr>
        <w:t xml:space="preserve">ПР7. </w:t>
      </w:r>
      <w:r>
        <w:rPr>
          <w:rFonts w:ascii="Times New Roman" w:hAnsi="Times New Roman"/>
          <w:sz w:val="28"/>
          <w:szCs w:val="28"/>
        </w:rPr>
        <w:t xml:space="preserve">владение </w:t>
      </w:r>
      <w:r>
        <w:rPr>
          <w:rFonts w:ascii="Times New Roman" w:hAnsi="Times New Roman"/>
          <w:sz w:val="28"/>
          <w:szCs w:val="28"/>
        </w:rPr>
        <w:t>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регионов мира и стран (в том числе и России), их обеспеченности природными и человеческими ресур</w:t>
      </w:r>
      <w:r>
        <w:rPr>
          <w:rFonts w:ascii="Times New Roman" w:hAnsi="Times New Roman"/>
          <w:sz w:val="28"/>
          <w:szCs w:val="28"/>
        </w:rPr>
        <w:t>сами; для изучения хозяйственного потенциала стран, глобальных проблем человечества и их проявления на территории (в том числе в России);</w:t>
      </w:r>
    </w:p>
    <w:p w14:paraId="662A42E7" w14:textId="77777777" w:rsidR="00364EC7" w:rsidRDefault="008C14E3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представлять в различных формах (графики, таблицы, схемы, диаграммы, карты и другие) географическую информацию о насел</w:t>
      </w:r>
      <w:r>
        <w:rPr>
          <w:rFonts w:ascii="Times New Roman" w:hAnsi="Times New Roman"/>
          <w:sz w:val="28"/>
          <w:szCs w:val="28"/>
        </w:rPr>
        <w:t>ении, размещении хозяйства регионов мира и изученных стран; их отраслевой и территориальной структуре их хозяйств, географических особенностях развития отдельных отраслей;</w:t>
      </w:r>
    </w:p>
    <w:p w14:paraId="7E559545" w14:textId="77777777" w:rsidR="00364EC7" w:rsidRDefault="008C14E3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формулировать выводы и заключения на основе анализа и интерпретации информации из ра</w:t>
      </w:r>
      <w:r>
        <w:rPr>
          <w:rFonts w:ascii="Times New Roman" w:hAnsi="Times New Roman"/>
          <w:sz w:val="28"/>
          <w:szCs w:val="28"/>
        </w:rPr>
        <w:t>зличных источников;</w:t>
      </w:r>
    </w:p>
    <w:p w14:paraId="344C73D9" w14:textId="77777777" w:rsidR="00364EC7" w:rsidRDefault="008C14E3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критически оценивать и интерпретировать информацию, получаемую из различных источников;</w:t>
      </w:r>
    </w:p>
    <w:p w14:paraId="7405285E" w14:textId="77777777" w:rsidR="00364EC7" w:rsidRDefault="008C14E3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использовать различные источники географической информации для решения учебных и (или) практико-ориентированных задач;</w:t>
      </w:r>
    </w:p>
    <w:p w14:paraId="04EA8481" w14:textId="77777777" w:rsidR="00364EC7" w:rsidRDefault="008C14E3">
      <w:pPr>
        <w:pStyle w:val="ConsPlusNormal"/>
        <w:spacing w:before="240" w:after="200"/>
        <w:ind w:firstLine="540"/>
        <w:jc w:val="both"/>
      </w:pPr>
      <w:r>
        <w:rPr>
          <w:rFonts w:ascii="Times New Roman" w:hAnsi="Times New Roman"/>
          <w:b/>
          <w:bCs/>
          <w:sz w:val="28"/>
          <w:szCs w:val="28"/>
        </w:rPr>
        <w:t>ПР8.</w:t>
      </w:r>
      <w:r>
        <w:rPr>
          <w:rFonts w:ascii="Times New Roman" w:hAnsi="Times New Roman"/>
          <w:sz w:val="28"/>
          <w:szCs w:val="28"/>
        </w:rPr>
        <w:t xml:space="preserve"> сформированность умений </w:t>
      </w:r>
      <w:r>
        <w:rPr>
          <w:rFonts w:ascii="Times New Roman" w:hAnsi="Times New Roman"/>
          <w:sz w:val="28"/>
          <w:szCs w:val="28"/>
        </w:rPr>
        <w:t>применять географические знания для объяснения изученных социально-экономических и геоэкологических явлений и процессов в странах мира: объяснять географические особенности стран с разным уровнем социально-экономического развития, в том числе объяснять раз</w:t>
      </w:r>
      <w:r>
        <w:rPr>
          <w:rFonts w:ascii="Times New Roman" w:hAnsi="Times New Roman"/>
          <w:sz w:val="28"/>
          <w:szCs w:val="28"/>
        </w:rPr>
        <w:t>личие в составе, структуре и размещении населения, в уровне и качестве жизни населения;</w:t>
      </w:r>
    </w:p>
    <w:p w14:paraId="33EA0123" w14:textId="77777777" w:rsidR="00364EC7" w:rsidRDefault="008C14E3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объяснять влияние природно-ресурсного капитала на формирование отраслевой структуры хозяйства отдельных стран; особенности отраслевой и территориальной структуры хозяйс</w:t>
      </w:r>
      <w:r>
        <w:rPr>
          <w:rFonts w:ascii="Times New Roman" w:hAnsi="Times New Roman"/>
          <w:sz w:val="28"/>
          <w:szCs w:val="28"/>
        </w:rPr>
        <w:t>тва изученных стран, особенности международной специализации стран и роль географических факторов в ее формировании; особенности проявления глобальных проблем человечества в различных странах с использованием источников географической информации;</w:t>
      </w:r>
    </w:p>
    <w:p w14:paraId="333A5F00" w14:textId="77777777" w:rsidR="00364EC7" w:rsidRDefault="008C14E3">
      <w:pPr>
        <w:pStyle w:val="ConsPlusNormal"/>
        <w:spacing w:before="240" w:after="200"/>
        <w:ind w:firstLine="540"/>
        <w:jc w:val="both"/>
      </w:pPr>
      <w:r>
        <w:rPr>
          <w:rFonts w:ascii="Times New Roman" w:hAnsi="Times New Roman"/>
          <w:b/>
          <w:bCs/>
          <w:sz w:val="28"/>
          <w:szCs w:val="28"/>
        </w:rPr>
        <w:t>ПР9.</w:t>
      </w:r>
      <w:r>
        <w:rPr>
          <w:rFonts w:ascii="Times New Roman" w:hAnsi="Times New Roman"/>
          <w:sz w:val="28"/>
          <w:szCs w:val="28"/>
        </w:rPr>
        <w:t xml:space="preserve"> сфор</w:t>
      </w:r>
      <w:r>
        <w:rPr>
          <w:rFonts w:ascii="Times New Roman" w:hAnsi="Times New Roman"/>
          <w:sz w:val="28"/>
          <w:szCs w:val="28"/>
        </w:rPr>
        <w:t>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изученные социально-экономи</w:t>
      </w:r>
      <w:r>
        <w:rPr>
          <w:rFonts w:ascii="Times New Roman" w:hAnsi="Times New Roman"/>
          <w:sz w:val="28"/>
          <w:szCs w:val="28"/>
        </w:rPr>
        <w:t>ческие и геоэкологические процессы и явления; политико-географическое положение изученных регионов, стран и России; влияние международных миграций на демографическую и социально-экономическую ситуацию в изученных странах; роль России как крупнейшего постав</w:t>
      </w:r>
      <w:r>
        <w:rPr>
          <w:rFonts w:ascii="Times New Roman" w:hAnsi="Times New Roman"/>
          <w:sz w:val="28"/>
          <w:szCs w:val="28"/>
        </w:rPr>
        <w:t>щика топливно-энергетических и сырьевых ресурсов в мировой экономике; конкурентные преимущества экономики России; различные точки зрения по актуальным экологическим и социально-экономическим проблемам мира и России; изменения направления международных экон</w:t>
      </w:r>
      <w:r>
        <w:rPr>
          <w:rFonts w:ascii="Times New Roman" w:hAnsi="Times New Roman"/>
          <w:sz w:val="28"/>
          <w:szCs w:val="28"/>
        </w:rPr>
        <w:t>омических связей России в новых экономических условиях;</w:t>
      </w:r>
    </w:p>
    <w:p w14:paraId="615B612F" w14:textId="77777777" w:rsidR="00364EC7" w:rsidRDefault="008C14E3">
      <w:pPr>
        <w:pStyle w:val="ConsPlusNormal"/>
        <w:spacing w:before="240" w:after="200"/>
        <w:ind w:firstLine="540"/>
        <w:jc w:val="both"/>
      </w:pPr>
      <w:r>
        <w:rPr>
          <w:rFonts w:ascii="Times New Roman" w:hAnsi="Times New Roman"/>
          <w:b/>
          <w:bCs/>
          <w:sz w:val="28"/>
          <w:szCs w:val="28"/>
        </w:rPr>
        <w:t>ПР10.</w:t>
      </w:r>
      <w:r>
        <w:rPr>
          <w:rFonts w:ascii="Times New Roman" w:hAnsi="Times New Roman"/>
          <w:sz w:val="28"/>
          <w:szCs w:val="28"/>
        </w:rPr>
        <w:t xml:space="preserve"> сформированность знаний об основных проблемах взаимодействия природы и общества, о природных и социально-экономических аспектах экологических цроблем: описывать географические аспекты проблем вз</w:t>
      </w:r>
      <w:r>
        <w:rPr>
          <w:rFonts w:ascii="Times New Roman" w:hAnsi="Times New Roman"/>
          <w:sz w:val="28"/>
          <w:szCs w:val="28"/>
        </w:rPr>
        <w:t>аимодействия природы и общества;</w:t>
      </w:r>
    </w:p>
    <w:p w14:paraId="09AC2E48" w14:textId="77777777" w:rsidR="00364EC7" w:rsidRDefault="008C14E3">
      <w:pPr>
        <w:pStyle w:val="ConsPlusNormal"/>
        <w:spacing w:before="24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приводить примеры взаимосвязи глобальных проблем; возможных путей решения глобальных </w:t>
      </w:r>
    </w:p>
    <w:p w14:paraId="2D782A58" w14:textId="77777777" w:rsidR="00364EC7" w:rsidRDefault="00364EC7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5FD2F8F" w14:textId="77777777" w:rsidR="00364EC7" w:rsidRDefault="008C14E3">
      <w:pPr>
        <w:spacing w:after="0" w:line="240" w:lineRule="auto"/>
        <w:ind w:right="98"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соответствии с Рабочей программой по воспитанию по СПЕЦИАЛЬНОСТИ/ПРОФЕССИИ данная дисциплина способствует развитию следующих личностных результатов  (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):</w:t>
      </w:r>
    </w:p>
    <w:p w14:paraId="0D1666A1" w14:textId="77777777" w:rsidR="00364EC7" w:rsidRDefault="008C14E3">
      <w:pPr>
        <w:spacing w:after="0" w:line="240" w:lineRule="auto"/>
        <w:ind w:right="98" w:firstLine="540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ВЛР </w:t>
      </w:r>
      <w:r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Осознающий себя гражданином и защитником великой страны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.</w:t>
      </w:r>
    </w:p>
    <w:p w14:paraId="2F6BF4B3" w14:textId="77777777" w:rsidR="00364EC7" w:rsidRDefault="008C14E3">
      <w:pPr>
        <w:spacing w:after="0" w:line="240" w:lineRule="auto"/>
        <w:ind w:right="98" w:firstLine="540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№2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Проявляющий активную граждан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скую позицию, демонстрирующий приверженность принципам честности, порядочности,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ующий в деятельности общественных организаций.</w:t>
      </w:r>
    </w:p>
    <w:p w14:paraId="5B973212" w14:textId="77777777" w:rsidR="00364EC7" w:rsidRDefault="008C14E3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№3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х от групп с деструктивным и девиантным поведением. Демонстрирующий неприятие и предупреждающий социально опасное поведение окружающих.</w:t>
      </w:r>
    </w:p>
    <w:p w14:paraId="5268BB79" w14:textId="77777777" w:rsidR="00364EC7" w:rsidRDefault="008C14E3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№4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Проявляющий и демонстрирующий уважение к людям труда, осознающий ценность собственного труда. Стремящийся к формиро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ванию в сетевой среде личностно и профессионального конструктивного «цифрового следа».</w:t>
      </w:r>
    </w:p>
    <w:p w14:paraId="16ECF01E" w14:textId="77777777" w:rsidR="00364EC7" w:rsidRDefault="008C14E3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№5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онационального народа России.</w:t>
      </w:r>
    </w:p>
    <w:p w14:paraId="1AC47C9A" w14:textId="77777777" w:rsidR="00364EC7" w:rsidRDefault="008C14E3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№6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Проявляющий уважение к людям старшего поколения и готовность к участию в социальной поддержке и волонтерских движениях.  </w:t>
      </w:r>
    </w:p>
    <w:p w14:paraId="7EECE147" w14:textId="77777777" w:rsidR="00364EC7" w:rsidRDefault="008C14E3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№9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Соблюдающий и пропагандирующий правила здорового и безопасного образа жизни, спорта; предупреж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</w:r>
    </w:p>
    <w:p w14:paraId="608B6FFB" w14:textId="77777777" w:rsidR="00364EC7" w:rsidRDefault="008C14E3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№10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Заботящийся о защите окружающей среды, собстве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нной и чужой безопасности, в том числе цифровой.</w:t>
      </w:r>
    </w:p>
    <w:p w14:paraId="6053CE84" w14:textId="77777777" w:rsidR="00364EC7" w:rsidRDefault="008C14E3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№13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Соблюдающий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умением принимать решение в условиях риска и неопределенности</w:t>
      </w:r>
    </w:p>
    <w:p w14:paraId="0A269218" w14:textId="77777777" w:rsidR="00364EC7" w:rsidRDefault="008C14E3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№14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Готовый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</w:r>
    </w:p>
    <w:p w14:paraId="04BF6B07" w14:textId="77777777" w:rsidR="00364EC7" w:rsidRDefault="008C14E3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№15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Открытый к текущим и перспективным изменениям в мире труда 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профессий</w:t>
      </w:r>
    </w:p>
    <w:p w14:paraId="3E79A9E2" w14:textId="77777777" w:rsidR="00364EC7" w:rsidRDefault="008C14E3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№22</w:t>
      </w:r>
      <w:r>
        <w:rPr>
          <w:rFonts w:ascii="Times New Roman" w:eastAsia="Times New Roman" w:hAnsi="Times New Roman" w:cs="Times New Roman"/>
          <w:sz w:val="28"/>
          <w:szCs w:val="28"/>
          <w:lang w:eastAsia="nl-NL"/>
        </w:rPr>
        <w:t>Планировать и реализовывать собственное профессиональное и личностное развитие в условиях изменения экономики в Оренбургской области</w:t>
      </w:r>
    </w:p>
    <w:p w14:paraId="5C7721BC" w14:textId="77777777" w:rsidR="00364EC7" w:rsidRDefault="008C14E3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nl-NL"/>
        </w:rPr>
        <w:lastRenderedPageBreak/>
        <w:t xml:space="preserve"> ВЛР№25</w:t>
      </w:r>
      <w:r>
        <w:rPr>
          <w:rFonts w:ascii="Times New Roman" w:eastAsia="Times New Roman" w:hAnsi="Times New Roman" w:cs="Times New Roman"/>
          <w:sz w:val="28"/>
          <w:szCs w:val="28"/>
          <w:lang w:eastAsia="nl-NL"/>
        </w:rPr>
        <w:t>Активно применяющий полученные знания на практике</w:t>
      </w:r>
    </w:p>
    <w:p w14:paraId="615612F2" w14:textId="77777777" w:rsidR="00364EC7" w:rsidRDefault="008C14E3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№28</w:t>
      </w:r>
      <w:r>
        <w:rPr>
          <w:rFonts w:ascii="Times New Roman" w:eastAsia="Times New Roman" w:hAnsi="Times New Roman" w:cs="Times New Roman"/>
          <w:sz w:val="28"/>
          <w:szCs w:val="28"/>
          <w:lang w:eastAsia="nl-NL"/>
        </w:rPr>
        <w:t xml:space="preserve">Содействовать сохранению окружающей среды, </w:t>
      </w:r>
      <w:r>
        <w:rPr>
          <w:rFonts w:ascii="Times New Roman" w:eastAsia="Times New Roman" w:hAnsi="Times New Roman" w:cs="Times New Roman"/>
          <w:sz w:val="28"/>
          <w:szCs w:val="28"/>
          <w:lang w:eastAsia="nl-NL"/>
        </w:rPr>
        <w:t>ресурсосбережению, эффективно действовать в чрезвычайных ситуациях.</w:t>
      </w:r>
    </w:p>
    <w:p w14:paraId="3E21AC19" w14:textId="77777777" w:rsidR="00364EC7" w:rsidRDefault="008C14E3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№29</w:t>
      </w:r>
      <w:r>
        <w:rPr>
          <w:rFonts w:ascii="Times New Roman" w:eastAsia="Times New Roman" w:hAnsi="Times New Roman" w:cs="Times New Roman"/>
          <w:sz w:val="28"/>
          <w:szCs w:val="28"/>
          <w:lang w:eastAsia="nl-NL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</w:t>
      </w:r>
    </w:p>
    <w:p w14:paraId="2CD42149" w14:textId="77777777" w:rsidR="00364EC7" w:rsidRDefault="008C14E3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nl-NL"/>
        </w:rPr>
        <w:t>подготовленности.</w:t>
      </w:r>
    </w:p>
    <w:p w14:paraId="610DBE11" w14:textId="77777777" w:rsidR="00364EC7" w:rsidRDefault="008C14E3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Р№30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Проявлять доброжелательность к окружающим, деликатность, чувство такта и готовность оказать услугу каждому кто в ней нуждается.</w:t>
      </w:r>
    </w:p>
    <w:p w14:paraId="67417621" w14:textId="77777777" w:rsidR="00364EC7" w:rsidRDefault="00364EC7">
      <w:pPr>
        <w:spacing w:after="0" w:line="240" w:lineRule="auto"/>
        <w:ind w:right="98" w:firstLine="540"/>
        <w:jc w:val="both"/>
        <w:rPr>
          <w:b/>
        </w:rPr>
      </w:pPr>
    </w:p>
    <w:p w14:paraId="555DB5AA" w14:textId="77777777" w:rsidR="00364EC7" w:rsidRDefault="00364EC7">
      <w:pPr>
        <w:spacing w:after="0" w:line="240" w:lineRule="auto"/>
        <w:ind w:right="98" w:firstLine="540"/>
        <w:jc w:val="both"/>
        <w:rPr>
          <w:b/>
        </w:rPr>
      </w:pPr>
    </w:p>
    <w:p w14:paraId="070F2742" w14:textId="77777777" w:rsidR="00364EC7" w:rsidRDefault="00364EC7">
      <w:pPr>
        <w:spacing w:after="0" w:line="240" w:lineRule="auto"/>
        <w:ind w:right="98"/>
        <w:rPr>
          <w:rFonts w:eastAsia="Times New Roman" w:cs="Times New Roman"/>
          <w:b/>
          <w:lang w:eastAsia="ar-SA"/>
        </w:rPr>
      </w:pPr>
    </w:p>
    <w:p w14:paraId="6B61C30D" w14:textId="77777777" w:rsidR="00364EC7" w:rsidRDefault="008C14E3">
      <w:pPr>
        <w:spacing w:after="0" w:line="240" w:lineRule="auto"/>
        <w:ind w:right="9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5.СТРУКТУРА И СОДЕРЖАНИЕ УЧЕБНОЙ ДИСЦИПЛИНЫ</w:t>
      </w:r>
    </w:p>
    <w:p w14:paraId="2084ACC8" w14:textId="77777777" w:rsidR="00364EC7" w:rsidRDefault="00364EC7">
      <w:pPr>
        <w:spacing w:after="0" w:line="240" w:lineRule="auto"/>
        <w:ind w:right="9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CE52D3B" w14:textId="77777777" w:rsidR="00364EC7" w:rsidRDefault="008C14E3">
      <w:pPr>
        <w:suppressAutoHyphens/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Основы комплексной безопа</w:t>
      </w:r>
      <w:r>
        <w:rPr>
          <w:rFonts w:ascii="Times New Roman" w:hAnsi="Times New Roman" w:cs="Times New Roman"/>
          <w:b/>
          <w:sz w:val="28"/>
        </w:rPr>
        <w:t>сности</w:t>
      </w:r>
    </w:p>
    <w:p w14:paraId="1F04E93B" w14:textId="77777777" w:rsidR="00364EC7" w:rsidRDefault="008C14E3">
      <w:pPr>
        <w:suppressAutoHyphens/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 xml:space="preserve">Экологическая безопасность и охрана окружающей среды. </w:t>
      </w:r>
      <w:r>
        <w:rPr>
          <w:rFonts w:ascii="Times New Roman" w:hAnsi="Times New Roman" w:cs="Times New Roman"/>
          <w:i/>
          <w:sz w:val="28"/>
        </w:rPr>
        <w:t xml:space="preserve">Влияние экологической безопасности на национальную безопасность РФ. </w:t>
      </w:r>
      <w:r>
        <w:rPr>
          <w:rFonts w:ascii="Times New Roman" w:hAnsi="Times New Roman" w:cs="Times New Roman"/>
          <w:sz w:val="28"/>
        </w:rPr>
        <w:t>Права, обязанности и ответственность гражданина в области охраны окружающей среды. Организации, отвечающие за защиту прав потребителей</w:t>
      </w:r>
      <w:r>
        <w:rPr>
          <w:rFonts w:ascii="Times New Roman" w:hAnsi="Times New Roman" w:cs="Times New Roman"/>
          <w:sz w:val="28"/>
        </w:rPr>
        <w:t xml:space="preserve"> и благополучие человека, природопользование и охрану окружающей среды, и порядок обращения в них. Неблагоприятные районы в месте проживания и факторы экориска. Средства индивидуальной защиты. Предназначение и использование экологических знаков.</w:t>
      </w:r>
    </w:p>
    <w:p w14:paraId="1A744A23" w14:textId="77777777" w:rsidR="00364EC7" w:rsidRDefault="008C14E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Безопаснос</w:t>
      </w:r>
      <w:r>
        <w:rPr>
          <w:rFonts w:ascii="Times New Roman" w:hAnsi="Times New Roman" w:cs="Times New Roman"/>
          <w:sz w:val="28"/>
        </w:rPr>
        <w:t>ть на транспорте. Правила безопасного поведения в общественном транспорте, в такси и маршрутном такси, на железнодорожном транспорте, на воздушном и водном транспорте. Предназначение и использование сигнальных цветов, знаков безопасности и сигнальной разме</w:t>
      </w:r>
      <w:r>
        <w:rPr>
          <w:rFonts w:ascii="Times New Roman" w:hAnsi="Times New Roman" w:cs="Times New Roman"/>
          <w:sz w:val="28"/>
        </w:rPr>
        <w:t>тки. Виды ответственности за асоциальное поведение на транспорте. Правила безопасности дорожного движения (в части, касающейся пешеходов, пассажиров и водителей транспортных средств: мопедов, мотоциклов, легкового автомобиля). Предназначение и использовани</w:t>
      </w:r>
      <w:r>
        <w:rPr>
          <w:rFonts w:ascii="Times New Roman" w:hAnsi="Times New Roman" w:cs="Times New Roman"/>
          <w:sz w:val="28"/>
        </w:rPr>
        <w:t>е дорожных знаков.</w:t>
      </w:r>
    </w:p>
    <w:p w14:paraId="7A4CE20D" w14:textId="77777777" w:rsidR="00364EC7" w:rsidRDefault="008C14E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Явные и скрытые опасности современных молодежных хобби. Последствия и ответственность.</w:t>
      </w:r>
    </w:p>
    <w:p w14:paraId="7288F58B" w14:textId="77777777" w:rsidR="00364EC7" w:rsidRDefault="00364EC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0B40DA33" w14:textId="77777777" w:rsidR="00364EC7" w:rsidRDefault="008C14E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Защита населения Российской Федерации от опасных и чрезвычайных ситуаций</w:t>
      </w:r>
    </w:p>
    <w:p w14:paraId="51FF7E04" w14:textId="77777777" w:rsidR="00364EC7" w:rsidRDefault="008C14E3">
      <w:pPr>
        <w:suppressAutoHyphens/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>Основы законодательства Российской Федерации по организации защиты населения</w:t>
      </w:r>
      <w:r>
        <w:rPr>
          <w:rFonts w:ascii="Times New Roman" w:hAnsi="Times New Roman" w:cs="Times New Roman"/>
          <w:sz w:val="28"/>
        </w:rPr>
        <w:t xml:space="preserve"> от опасных и чрезвычайных ситуаций. Права, обязанности и ответственность гражданина в области организации защиты населения от опасных и чрезвычайных ситуаций. Составляющие государственной системы по защите населения от опасных и чрезвычайных ситуаций. Осн</w:t>
      </w:r>
      <w:r>
        <w:rPr>
          <w:rFonts w:ascii="Times New Roman" w:hAnsi="Times New Roman" w:cs="Times New Roman"/>
          <w:sz w:val="28"/>
        </w:rPr>
        <w:t>овные направления деятельности государства по защите населения от опасных и чрезвычайных ситуаций. Потенциальные опасности природного, техногенного и социального характера, характерные для региона проживания, и опасности и чрезвычайные ситуации, возникающи</w:t>
      </w:r>
      <w:r>
        <w:rPr>
          <w:rFonts w:ascii="Times New Roman" w:hAnsi="Times New Roman" w:cs="Times New Roman"/>
          <w:sz w:val="28"/>
        </w:rPr>
        <w:t>е при ведении военных действий или вследствие этих действий. Правила и рекомендации безопасного поведения в условиях опасных и чрезвычайных ситуаций природного, техногенного и социального характера и в условиях опасностей и чрезвычайных ситуаций, возникающ</w:t>
      </w:r>
      <w:r>
        <w:rPr>
          <w:rFonts w:ascii="Times New Roman" w:hAnsi="Times New Roman" w:cs="Times New Roman"/>
          <w:sz w:val="28"/>
        </w:rPr>
        <w:t xml:space="preserve">их при ведении военных действий или вследствие этих действий, для обеспечения личной безопасности. Предназначение и использование сигнальных цветов, знаков безопасности, сигнальной разметки и плана эвакуации. Средства индивидуальной, коллективной защиты и </w:t>
      </w:r>
      <w:r>
        <w:rPr>
          <w:rFonts w:ascii="Times New Roman" w:hAnsi="Times New Roman" w:cs="Times New Roman"/>
          <w:sz w:val="28"/>
        </w:rPr>
        <w:t>приборы индивидуального дозиметрического контроля.</w:t>
      </w:r>
    </w:p>
    <w:p w14:paraId="51922EBA" w14:textId="77777777" w:rsidR="00364EC7" w:rsidRDefault="00364EC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70177626" w14:textId="77777777" w:rsidR="00364EC7" w:rsidRDefault="008C14E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Основы противодействия экстремизму, терроризму и наркотизму в Российской Федерации</w:t>
      </w:r>
    </w:p>
    <w:p w14:paraId="4F1C952D" w14:textId="77777777" w:rsidR="00364EC7" w:rsidRDefault="008C14E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Сущность явлений экстремизма, терроризма и наркотизма. Общегосударственная система противодействия экстремизму, терроризм</w:t>
      </w:r>
      <w:r>
        <w:rPr>
          <w:rFonts w:ascii="Times New Roman" w:hAnsi="Times New Roman" w:cs="Times New Roman"/>
          <w:sz w:val="28"/>
        </w:rPr>
        <w:t>у и наркотизму: основы законодательства Российской Федерации в области противодействия экстремизму, терроризму и наркотизму; органы исполнительной власти, осуществляющие противодействие экстремизму, терроризму и наркотизму в Российской Федерации; права и о</w:t>
      </w:r>
      <w:r>
        <w:rPr>
          <w:rFonts w:ascii="Times New Roman" w:hAnsi="Times New Roman" w:cs="Times New Roman"/>
          <w:sz w:val="28"/>
        </w:rPr>
        <w:t>тветственность гражданина в области противодействия экстремизму, терроризму и наркотизму в Российской Федерации.</w:t>
      </w:r>
    </w:p>
    <w:p w14:paraId="1693C57A" w14:textId="77777777" w:rsidR="00364EC7" w:rsidRDefault="008C14E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Способы противодействия вовлечению в экстремистскую и террористическую деятельность, распространению и употреблению наркотических средств. Прав</w:t>
      </w:r>
      <w:r>
        <w:rPr>
          <w:rFonts w:ascii="Times New Roman" w:hAnsi="Times New Roman" w:cs="Times New Roman"/>
          <w:sz w:val="28"/>
        </w:rPr>
        <w:t>ила и рекомендации безопасного поведения при установлении уровней террористической опасности и угрозе совершения террористической акции.</w:t>
      </w:r>
    </w:p>
    <w:p w14:paraId="3E0BA2E6" w14:textId="77777777" w:rsidR="00364EC7" w:rsidRDefault="00364EC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5F7539A1" w14:textId="77777777" w:rsidR="00364EC7" w:rsidRDefault="008C14E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Основы здорового образа жизни</w:t>
      </w:r>
    </w:p>
    <w:p w14:paraId="2F30BACB" w14:textId="77777777" w:rsidR="00364EC7" w:rsidRDefault="008C14E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Основы законодательства Российской Федерации в области формирования здорового образа </w:t>
      </w:r>
      <w:r>
        <w:rPr>
          <w:rFonts w:ascii="Times New Roman" w:hAnsi="Times New Roman" w:cs="Times New Roman"/>
          <w:sz w:val="28"/>
        </w:rPr>
        <w:t>жизни. Факторы и привычки, разрушающие здоровье. Репродуктивное здоровье. Индивидуальная модель здорового образа жизни.</w:t>
      </w:r>
    </w:p>
    <w:p w14:paraId="7B7AC766" w14:textId="77777777" w:rsidR="00364EC7" w:rsidRDefault="00364EC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14:paraId="3040831A" w14:textId="77777777" w:rsidR="00364EC7" w:rsidRDefault="008C14E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Основы медицинских знаний и оказание первой помощи</w:t>
      </w:r>
    </w:p>
    <w:p w14:paraId="35F2376A" w14:textId="77777777" w:rsidR="00364EC7" w:rsidRDefault="008C14E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Основы законодательства Российской Федерации в области оказания первой помощи. Права</w:t>
      </w:r>
      <w:r>
        <w:rPr>
          <w:rFonts w:ascii="Times New Roman" w:hAnsi="Times New Roman" w:cs="Times New Roman"/>
          <w:sz w:val="28"/>
        </w:rPr>
        <w:t>, обязанности и ответственность гражданина при оказании первой помощи. Состояния, требующие проведения первой помощи, мероприятия и способы оказания первой помощи при неотложных состояниях. Правила и способы переноски (транспортировки) пострадавших.</w:t>
      </w:r>
    </w:p>
    <w:p w14:paraId="2844B57A" w14:textId="77777777" w:rsidR="00364EC7" w:rsidRDefault="008C14E3">
      <w:pPr>
        <w:suppressAutoHyphens/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>Основы</w:t>
      </w:r>
      <w:r>
        <w:rPr>
          <w:rFonts w:ascii="Times New Roman" w:hAnsi="Times New Roman" w:cs="Times New Roman"/>
          <w:sz w:val="28"/>
        </w:rPr>
        <w:t xml:space="preserve"> законодательства Российской Федерации в сфере санитарно-эпидемиологического благополучия населения. Права, обязанности и ответственность гражданина в сфере санитарно-эпидемиологического благополучия населения. Основные инфекционные заболевания и их профил</w:t>
      </w:r>
      <w:r>
        <w:rPr>
          <w:rFonts w:ascii="Times New Roman" w:hAnsi="Times New Roman" w:cs="Times New Roman"/>
          <w:sz w:val="28"/>
        </w:rPr>
        <w:t>актика. Правила поведения в случае возникновения эпидемии. Предназначение и использование знаков безопасности</w:t>
      </w:r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медицинского и санитарного назначения.</w:t>
      </w:r>
    </w:p>
    <w:p w14:paraId="6EF2C63C" w14:textId="77777777" w:rsidR="00364EC7" w:rsidRDefault="00364EC7">
      <w:pPr>
        <w:suppressAutoHyphens/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14:paraId="72ABDF7C" w14:textId="77777777" w:rsidR="00364EC7" w:rsidRDefault="008C14E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Основы обороны государства</w:t>
      </w:r>
    </w:p>
    <w:p w14:paraId="46A98345" w14:textId="77777777" w:rsidR="00364EC7" w:rsidRDefault="008C14E3">
      <w:pPr>
        <w:suppressAutoHyphens/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>Состояние и тенденции развития современного мира и России. Национальные интерес</w:t>
      </w:r>
      <w:r>
        <w:rPr>
          <w:rFonts w:ascii="Times New Roman" w:hAnsi="Times New Roman" w:cs="Times New Roman"/>
          <w:sz w:val="28"/>
        </w:rPr>
        <w:t xml:space="preserve">ы РФ и стратегические национальные приоритеты. Факторы и источники угроз национальной и военной безопасности, </w:t>
      </w:r>
      <w:r>
        <w:rPr>
          <w:rFonts w:ascii="Times New Roman" w:hAnsi="Times New Roman" w:cs="Times New Roman"/>
          <w:sz w:val="28"/>
        </w:rPr>
        <w:lastRenderedPageBreak/>
        <w:t>оказывающие негативное влияние на национальные интересы России. Содержание и обеспечение национальной безопасности РФ. Военная политика Российской</w:t>
      </w:r>
      <w:r>
        <w:rPr>
          <w:rFonts w:ascii="Times New Roman" w:hAnsi="Times New Roman" w:cs="Times New Roman"/>
          <w:sz w:val="28"/>
        </w:rPr>
        <w:t xml:space="preserve"> Федерации в современных условиях. Основные задачи и приоритеты международного сотрудничества РФ в рамках реализации национальных интересов и обеспечения безопасности. Вооруженные Силы Российской Федерации, другие войска, воинские формирования и органы, их</w:t>
      </w:r>
      <w:r>
        <w:rPr>
          <w:rFonts w:ascii="Times New Roman" w:hAnsi="Times New Roman" w:cs="Times New Roman"/>
          <w:sz w:val="28"/>
        </w:rPr>
        <w:t xml:space="preserve"> предназначение и задачи. История создания ВС РФ. Структура ВС РФ. Виды и рода войск ВС РФ, их предназначение и задачи. Воинские символы, традиции и ритуалы в ВС РФ. </w:t>
      </w:r>
      <w:r>
        <w:rPr>
          <w:rFonts w:ascii="Times New Roman" w:hAnsi="Times New Roman" w:cs="Times New Roman"/>
          <w:i/>
          <w:sz w:val="28"/>
        </w:rPr>
        <w:t>Основные направления развития и строительства ВС РФ.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Модернизация вооружения, военной и сп</w:t>
      </w:r>
      <w:r>
        <w:rPr>
          <w:rFonts w:ascii="Times New Roman" w:hAnsi="Times New Roman" w:cs="Times New Roman"/>
          <w:i/>
          <w:sz w:val="28"/>
        </w:rPr>
        <w:t>ециальной техники. Техническая оснащенность и ресурсное обеспечение ВС РФ.</w:t>
      </w:r>
    </w:p>
    <w:p w14:paraId="701DC535" w14:textId="77777777" w:rsidR="00364EC7" w:rsidRDefault="00364EC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14:paraId="4123659C" w14:textId="77777777" w:rsidR="00364EC7" w:rsidRDefault="008C14E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Правовые основы военной службы</w:t>
      </w:r>
    </w:p>
    <w:p w14:paraId="05FDE61F" w14:textId="77777777" w:rsidR="00364EC7" w:rsidRDefault="008C14E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Воинская обязанность. Подготовка граждан к военной службе. Организация воинского учета. Призыв граждан на военную службу. Поступление на военную служ</w:t>
      </w:r>
      <w:r>
        <w:rPr>
          <w:rFonts w:ascii="Times New Roman" w:hAnsi="Times New Roman" w:cs="Times New Roman"/>
          <w:sz w:val="28"/>
        </w:rPr>
        <w:t xml:space="preserve">бу по контракту. Исполнение обязанностей военной службы. Альтернативная гражданская служба. Срок военной службы для военнослужащих, проходящих военную службу по призыву, по контракту и для проходящих альтернативную гражданскую службу. Воинские должности и </w:t>
      </w:r>
      <w:r>
        <w:rPr>
          <w:rFonts w:ascii="Times New Roman" w:hAnsi="Times New Roman" w:cs="Times New Roman"/>
          <w:sz w:val="28"/>
        </w:rPr>
        <w:t>звания. Военная форма одежды и знаки различия военнослужащих ВС РФ. Увольнение с военной службы. Запас. Мобилизационный резерв.</w:t>
      </w:r>
    </w:p>
    <w:p w14:paraId="7871DB92" w14:textId="77777777" w:rsidR="00364EC7" w:rsidRDefault="00364EC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4301659A" w14:textId="77777777" w:rsidR="00364EC7" w:rsidRDefault="008C14E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Элементы начальной военной подготовки</w:t>
      </w:r>
    </w:p>
    <w:p w14:paraId="27A39EA3" w14:textId="77777777" w:rsidR="00364EC7" w:rsidRDefault="008C14E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Строи и управление ими. Строевые приемы и движение без оружия. Выполнение воинского приве</w:t>
      </w:r>
      <w:r>
        <w:rPr>
          <w:rFonts w:ascii="Times New Roman" w:hAnsi="Times New Roman" w:cs="Times New Roman"/>
          <w:sz w:val="28"/>
        </w:rPr>
        <w:t>тствия без оружия на месте и в движении, выход из строя и возвращение в строй. Подход к начальнику и отход от него. Строи отделения.</w:t>
      </w:r>
    </w:p>
    <w:p w14:paraId="4B0996F3" w14:textId="77777777" w:rsidR="00364EC7" w:rsidRDefault="008C14E3">
      <w:pPr>
        <w:suppressAutoHyphens/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 xml:space="preserve">Назначение, боевые свойства и общее устройство автомата Калашникова. </w:t>
      </w:r>
      <w:r>
        <w:rPr>
          <w:rFonts w:ascii="Times New Roman" w:hAnsi="Times New Roman" w:cs="Times New Roman"/>
          <w:i/>
          <w:sz w:val="28"/>
        </w:rPr>
        <w:t>Работа частей и механизмов автомата Калашникова при ст</w:t>
      </w:r>
      <w:r>
        <w:rPr>
          <w:rFonts w:ascii="Times New Roman" w:hAnsi="Times New Roman" w:cs="Times New Roman"/>
          <w:i/>
          <w:sz w:val="28"/>
        </w:rPr>
        <w:t xml:space="preserve">рельбе. </w:t>
      </w:r>
      <w:r>
        <w:rPr>
          <w:rFonts w:ascii="Times New Roman" w:hAnsi="Times New Roman" w:cs="Times New Roman"/>
          <w:sz w:val="28"/>
        </w:rPr>
        <w:t>Неполная разборка и сборка автомата Калашникова для чистки и смазки.</w:t>
      </w:r>
      <w:r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Хранение </w:t>
      </w:r>
      <w:r>
        <w:rPr>
          <w:rFonts w:ascii="Times New Roman" w:hAnsi="Times New Roman" w:cs="Times New Roman"/>
          <w:sz w:val="28"/>
        </w:rPr>
        <w:lastRenderedPageBreak/>
        <w:t>автомата Калашникова. Устройство патрона.</w:t>
      </w:r>
      <w:r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Меры безопасности при обращении с автоматом Калашникова и патронами в повседневной жизнедеятельности и при проведении стрельб. О</w:t>
      </w:r>
      <w:r>
        <w:rPr>
          <w:rFonts w:ascii="Times New Roman" w:hAnsi="Times New Roman" w:cs="Times New Roman"/>
          <w:sz w:val="28"/>
        </w:rPr>
        <w:t>сновы и правила стрельбы. Ведение огня из автомата Калашникова. Ручные осколочные гранаты. Меры безопасности при обращении с ручными осколочными гранатами.</w:t>
      </w:r>
    </w:p>
    <w:p w14:paraId="49F0C9E9" w14:textId="77777777" w:rsidR="00364EC7" w:rsidRDefault="008C14E3">
      <w:pPr>
        <w:suppressAutoHyphens/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>Современный общевойсковой бой. Инженерное оборудование позиции солдата. Способы передвижения в бою п</w:t>
      </w:r>
      <w:r>
        <w:rPr>
          <w:rFonts w:ascii="Times New Roman" w:hAnsi="Times New Roman" w:cs="Times New Roman"/>
          <w:sz w:val="28"/>
        </w:rPr>
        <w:t>ри действиях в пешем порядке. Элементы военной топографии. Назначение, устройство, комплектность, подбор и правила использования средств индивидуальной защиты (СИЗ) (противогаза, респиратора, общевойскового защитного комплекта (ОЗК) и легкого защитного кос</w:t>
      </w:r>
      <w:r>
        <w:rPr>
          <w:rFonts w:ascii="Times New Roman" w:hAnsi="Times New Roman" w:cs="Times New Roman"/>
          <w:sz w:val="28"/>
        </w:rPr>
        <w:t>тюма (Л-1). Действия по сигналам оповещения. Состав и применение аптечки индивидуальной. Оказание первой помощи в бою. Способы выноса раненого с поля боя.</w:t>
      </w:r>
    </w:p>
    <w:p w14:paraId="357EBD1F" w14:textId="77777777" w:rsidR="00364EC7" w:rsidRDefault="00364EC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14:paraId="5A2A210E" w14:textId="77777777" w:rsidR="00364EC7" w:rsidRDefault="008C14E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Военно-профессиональная деятельность</w:t>
      </w:r>
    </w:p>
    <w:p w14:paraId="1D430B47" w14:textId="77777777" w:rsidR="00364EC7" w:rsidRDefault="008C14E3">
      <w:pPr>
        <w:suppressAutoHyphens/>
        <w:spacing w:after="0" w:line="360" w:lineRule="auto"/>
        <w:ind w:firstLine="709"/>
        <w:jc w:val="both"/>
        <w:sectPr w:rsidR="00364EC7">
          <w:headerReference w:type="default" r:id="rId8"/>
          <w:footerReference w:type="default" r:id="rId9"/>
          <w:pgSz w:w="11906" w:h="16838"/>
          <w:pgMar w:top="1134" w:right="567" w:bottom="1134" w:left="1701" w:header="709" w:footer="709" w:gutter="0"/>
          <w:cols w:space="720"/>
          <w:formProt w:val="0"/>
          <w:titlePg/>
          <w:docGrid w:linePitch="360" w:charSpace="4096"/>
        </w:sectPr>
      </w:pPr>
      <w:r>
        <w:rPr>
          <w:rFonts w:ascii="Times New Roman" w:hAnsi="Times New Roman" w:cs="Times New Roman"/>
          <w:sz w:val="28"/>
        </w:rPr>
        <w:t>Цели и задачи военно-профессиональной деятельности. Военно-учетные специальности. Профессиональный отбор. Военная служба по призыву как этап профессиональной карьеры. Организация подготовки офицерских кадров для ВС РФ,</w:t>
      </w:r>
      <w:r>
        <w:rPr>
          <w:rFonts w:ascii="Times New Roman" w:hAnsi="Times New Roman" w:cs="Times New Roman"/>
          <w:sz w:val="28"/>
        </w:rPr>
        <w:t xml:space="preserve"> МВД России, ФСБ России, МЧС России. Основные виды высших военно-учебных заведений ВС РФ и учреждения высшего образования МВД России, ФСБ России, МЧС России. Подготовка офицеров на военных кафедрах образовательных организаций высшего образования. Порядок п</w:t>
      </w:r>
      <w:r>
        <w:rPr>
          <w:rFonts w:ascii="Times New Roman" w:hAnsi="Times New Roman" w:cs="Times New Roman"/>
          <w:sz w:val="28"/>
        </w:rPr>
        <w:t>одготовки и поступления в высшие военно-учебные заведения ВС РФ и учреждения высшего образования МВД России, ФСБ России, МЧС России.</w:t>
      </w:r>
    </w:p>
    <w:p w14:paraId="30145991" w14:textId="77777777" w:rsidR="00364EC7" w:rsidRDefault="008C14E3">
      <w:pPr>
        <w:spacing w:after="0" w:line="240" w:lineRule="auto"/>
        <w:ind w:right="98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6.КАЛЕНДАРНО - ТЕМАТИЧЕСКИЙ ПЛАН</w:t>
      </w:r>
    </w:p>
    <w:p w14:paraId="17BCE10D" w14:textId="77777777" w:rsidR="00364EC7" w:rsidRDefault="00364EC7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4126D3D" w14:textId="77777777" w:rsidR="00364EC7" w:rsidRDefault="00364EC7">
      <w:pPr>
        <w:spacing w:after="0" w:line="240" w:lineRule="auto"/>
        <w:ind w:right="9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14910" w:type="dxa"/>
        <w:tblInd w:w="-560" w:type="dxa"/>
        <w:tblLook w:val="04A0" w:firstRow="1" w:lastRow="0" w:firstColumn="1" w:lastColumn="0" w:noHBand="0" w:noVBand="1"/>
      </w:tblPr>
      <w:tblGrid>
        <w:gridCol w:w="592"/>
        <w:gridCol w:w="3026"/>
        <w:gridCol w:w="800"/>
        <w:gridCol w:w="1417"/>
        <w:gridCol w:w="2346"/>
        <w:gridCol w:w="1417"/>
        <w:gridCol w:w="1707"/>
        <w:gridCol w:w="1749"/>
        <w:gridCol w:w="17"/>
        <w:gridCol w:w="1839"/>
      </w:tblGrid>
      <w:tr w:rsidR="00364EC7" w14:paraId="2E4BD244" w14:textId="77777777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59BDF" w14:textId="77777777" w:rsidR="00364EC7" w:rsidRDefault="008C1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98445" w14:textId="77777777" w:rsidR="00364EC7" w:rsidRDefault="008C1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разделов, тем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3FEC4" w14:textId="77777777" w:rsidR="00364EC7" w:rsidRDefault="008C1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18BC7" w14:textId="77777777" w:rsidR="00364EC7" w:rsidRDefault="008C1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C44AF" w14:textId="77777777" w:rsidR="00364EC7" w:rsidRDefault="008C1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</w:t>
            </w:r>
          </w:p>
          <w:p w14:paraId="5C93BCEC" w14:textId="77777777" w:rsidR="00364EC7" w:rsidRDefault="008C1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39149" w14:textId="77777777" w:rsidR="00364EC7" w:rsidRDefault="008C1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97869" w14:textId="77777777" w:rsidR="00364EC7" w:rsidRDefault="008C1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 учебного занятия 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7D1449" w14:textId="77777777" w:rsidR="00364EC7" w:rsidRDefault="008C14E3">
            <w:pPr>
              <w:keepNext/>
              <w:spacing w:after="0" w:line="240" w:lineRule="auto"/>
              <w:outlineLvl w:val="2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ЛР ФГОС      </w:t>
            </w:r>
          </w:p>
          <w:p w14:paraId="1C7FFA94" w14:textId="77777777" w:rsidR="00364EC7" w:rsidRDefault="008C1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</w:t>
            </w:r>
          </w:p>
          <w:p w14:paraId="74BCD33C" w14:textId="77777777" w:rsidR="00364EC7" w:rsidRDefault="008C1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</w:t>
            </w:r>
          </w:p>
          <w:p w14:paraId="0B008BFA" w14:textId="77777777" w:rsidR="00364EC7" w:rsidRDefault="008C1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ВЛР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6ADF1" w14:textId="77777777" w:rsidR="00364EC7" w:rsidRDefault="008C14E3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Домашнее задание </w:t>
            </w:r>
          </w:p>
        </w:tc>
      </w:tr>
      <w:tr w:rsidR="00364EC7" w14:paraId="4403AA47" w14:textId="77777777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E3AC5" w14:textId="77777777" w:rsidR="00364EC7" w:rsidRDefault="008C1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156A8" w14:textId="77777777" w:rsidR="00364EC7" w:rsidRDefault="008C1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6429F" w14:textId="77777777" w:rsidR="00364EC7" w:rsidRDefault="008C1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6B491" w14:textId="77777777" w:rsidR="00364EC7" w:rsidRDefault="008C1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9DA3F" w14:textId="77777777" w:rsidR="00364EC7" w:rsidRDefault="0036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665DF" w14:textId="77777777" w:rsidR="00364EC7" w:rsidRDefault="0036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F04B1" w14:textId="77777777" w:rsidR="00364EC7" w:rsidRDefault="008C1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63AFB9" w14:textId="77777777" w:rsidR="00364EC7" w:rsidRDefault="008C1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9399A" w14:textId="77777777" w:rsidR="00364EC7" w:rsidRDefault="008C14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64EC7" w14:paraId="4A3F34B2" w14:textId="77777777">
        <w:tc>
          <w:tcPr>
            <w:tcW w:w="127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A83DC2" w14:textId="77777777" w:rsidR="00364EC7" w:rsidRDefault="008C1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2 семестр</w:t>
            </w:r>
          </w:p>
          <w:p w14:paraId="60561EC1" w14:textId="77777777" w:rsidR="00364EC7" w:rsidRDefault="008C14E3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1.  Основы комплексной безопасности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6C5CD" w14:textId="77777777" w:rsidR="00364EC7" w:rsidRDefault="00364EC7">
            <w:pPr>
              <w:spacing w:after="0" w:line="240" w:lineRule="auto"/>
              <w:jc w:val="center"/>
            </w:pPr>
          </w:p>
        </w:tc>
      </w:tr>
      <w:tr w:rsidR="00364EC7" w14:paraId="38260CFF" w14:textId="77777777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567BA" w14:textId="77777777" w:rsidR="00364EC7" w:rsidRDefault="008C1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94D53" w14:textId="77777777" w:rsidR="00364EC7" w:rsidRDefault="008C1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Входной контроль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81B47" w14:textId="77777777" w:rsidR="00364EC7" w:rsidRDefault="008C1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B607D" w14:textId="77777777" w:rsidR="00364EC7" w:rsidRDefault="008C1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17240" w14:textId="77777777" w:rsidR="00364EC7" w:rsidRDefault="0036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8EF18" w14:textId="77777777" w:rsidR="00364EC7" w:rsidRDefault="0036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9507F" w14:textId="77777777" w:rsidR="00364EC7" w:rsidRDefault="008C1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F1FDBE" w14:textId="77777777" w:rsidR="00364EC7" w:rsidRDefault="0036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02130" w14:textId="77777777" w:rsidR="00364EC7" w:rsidRDefault="0036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4EC7" w14:paraId="4EE2FC58" w14:textId="77777777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D7552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A86BC" w14:textId="77777777" w:rsidR="00364EC7" w:rsidRDefault="008C14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" w:name="__DdeLink__2742_784177073"/>
            <w:r>
              <w:rPr>
                <w:rFonts w:ascii="Times New Roman" w:hAnsi="Times New Roman"/>
                <w:sz w:val="24"/>
                <w:szCs w:val="24"/>
              </w:rPr>
              <w:t xml:space="preserve">Экологическая безопасность и охрана окружающей среды. Права, обязанности и ответственность гражданина в области охраны окружающей среды </w:t>
            </w:r>
            <w:bookmarkEnd w:id="4"/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F99C4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AA1E9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239D7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1D0E9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85263" w14:textId="77777777" w:rsidR="00364EC7" w:rsidRDefault="008C14E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7D6E57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 ВЛР1-9. ВЛР15.ВЛР25-30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ED94B" w14:textId="77777777" w:rsidR="00364EC7" w:rsidRDefault="008C14E3">
            <w:pPr>
              <w:widowControl w:val="0"/>
              <w:tabs>
                <w:tab w:val="left" w:pos="3520"/>
              </w:tabs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</w:t>
            </w:r>
          </w:p>
        </w:tc>
      </w:tr>
      <w:tr w:rsidR="00364EC7" w14:paraId="62E40DD8" w14:textId="77777777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79D99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5EA6B" w14:textId="77777777" w:rsidR="00364EC7" w:rsidRDefault="008C14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П.З.№1Влияние </w:t>
            </w:r>
            <w:r>
              <w:rPr>
                <w:rFonts w:ascii="Times New Roman" w:hAnsi="Times New Roman"/>
                <w:sz w:val="24"/>
                <w:szCs w:val="24"/>
              </w:rPr>
              <w:t>экологической безопасности на национальную безопасность РФ.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F042F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0357A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037DA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B7851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39844" w14:textId="77777777" w:rsidR="00364EC7" w:rsidRDefault="008C14E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251E33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 ВЛР1-9. ВЛР15.ВЛР25-30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47EE4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  <w:p w14:paraId="5584CE1D" w14:textId="77777777" w:rsidR="00364EC7" w:rsidRDefault="00364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</w:p>
        </w:tc>
      </w:tr>
      <w:tr w:rsidR="00364EC7" w14:paraId="0477B065" w14:textId="77777777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3F31B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23244" w14:textId="77777777" w:rsidR="00364EC7" w:rsidRDefault="008C14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Организации, отвечающие за защиту прав потребителей и благополучие человека, природопользование и охрану окружающей среды, и порядок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обращения в них. Неблагоприятные районы в месте проживания и факторы экориска.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F4447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B2F03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74A0D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0A4E6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2CCAB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62900B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МР1-3.ЛР2-3. ЛР5-8.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ВЛР1-9. ВЛР15.ВЛР25-30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CBA42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  <w:p w14:paraId="26C23BAA" w14:textId="77777777" w:rsidR="00364EC7" w:rsidRDefault="00364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</w:p>
        </w:tc>
      </w:tr>
      <w:tr w:rsidR="00364EC7" w14:paraId="5108FA24" w14:textId="77777777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6B8AD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7C892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П.З.№2 Средства индивидуальной защиты. Предназначение и использование экологических знаков.</w:t>
            </w:r>
          </w:p>
          <w:p w14:paraId="6B366F77" w14:textId="77777777" w:rsidR="00364EC7" w:rsidRDefault="00364EC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F0DAF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CCA51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A53CE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DB92A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543FE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3E48E7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FB9D5" w14:textId="77777777" w:rsidR="00364EC7" w:rsidRDefault="008C14E3">
            <w:pPr>
              <w:widowControl w:val="0"/>
              <w:tabs>
                <w:tab w:val="left" w:pos="3520"/>
              </w:tabs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Конспект, подготовить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сообщение по теме</w:t>
            </w:r>
          </w:p>
        </w:tc>
      </w:tr>
      <w:tr w:rsidR="00364EC7" w14:paraId="6EC11317" w14:textId="77777777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12825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DF0F3" w14:textId="77777777" w:rsidR="00364EC7" w:rsidRDefault="008C14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Безопасность на транспорте. Правила безопасного поведения в общественном транспорте, в такси и маршрутном такси, на железнодорожном транспорте, на воздушном и водном транспорте.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18E7E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44720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57CF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AA173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0B649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FDCB96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МР1-3.ЛР2-3. ЛР5-8.ВЛР1-9.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ВЛР15.ВЛР25-30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814C1" w14:textId="77777777" w:rsidR="00364EC7" w:rsidRDefault="008C14E3">
            <w:pPr>
              <w:widowControl w:val="0"/>
              <w:tabs>
                <w:tab w:val="left" w:pos="3520"/>
              </w:tabs>
              <w:spacing w:line="240" w:lineRule="auto"/>
              <w:jc w:val="center"/>
            </w:pPr>
            <w:bookmarkStart w:id="5" w:name="__DdeLink__5960_321035243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Конспект, подготовить сообщение по теме</w:t>
            </w:r>
            <w:bookmarkEnd w:id="5"/>
          </w:p>
        </w:tc>
      </w:tr>
      <w:tr w:rsidR="00364EC7" w14:paraId="74BAABB5" w14:textId="77777777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6578A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8F81E" w14:textId="77777777" w:rsidR="00364EC7" w:rsidRDefault="008C14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П.З.№3 Предназначение и использование сигнальных цветов, знаков безопасности и сигнальной разметки. Виды ответственности за асоциальное поведение на транспорте.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3461C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54B92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11EE9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BB6A0" w14:textId="77777777" w:rsidR="00364EC7" w:rsidRDefault="00364EC7">
            <w:pPr>
              <w:tabs>
                <w:tab w:val="left" w:pos="5725"/>
                <w:tab w:val="left" w:pos="5838"/>
              </w:tabs>
              <w:spacing w:line="240" w:lineRule="auto"/>
              <w:ind w:right="-391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9D3C4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EDF685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8.ВЛР1-9. ВЛР15.ВЛР25-30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730DE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конспект</w:t>
            </w:r>
          </w:p>
        </w:tc>
      </w:tr>
      <w:tr w:rsidR="00364EC7" w14:paraId="76037BCF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A30A5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90760" w14:textId="77777777" w:rsidR="00364EC7" w:rsidRDefault="008C14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П.З.№4 Правила безопасности дорожного движения (в части, касающейся пешеходов,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пассажиров и водителей транспортных средств: мопедов, мотоциклов, легкового автомобиля).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CDB1F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F07CE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B57FB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B1279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08114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16D49CEE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МР1-3.ЛР2-3. ЛР5-8.ВЛР1-9.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ВЛР15.ВЛР25-30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526EE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конспект</w:t>
            </w:r>
          </w:p>
        </w:tc>
      </w:tr>
      <w:tr w:rsidR="00364EC7" w14:paraId="256ED187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19E12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A0BB3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П.З.№5 Предназначение и использование дорожных знаков.</w:t>
            </w:r>
          </w:p>
          <w:p w14:paraId="3F6FD946" w14:textId="77777777" w:rsidR="00364EC7" w:rsidRDefault="00364E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F2706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8EDCB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74BB5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012C1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C5234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6F3A516E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2E02C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конспект</w:t>
            </w:r>
          </w:p>
        </w:tc>
      </w:tr>
      <w:tr w:rsidR="00364EC7" w14:paraId="408AC978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8DDD8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36AFA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Явные и скрытые опасности современных молодежных хобби. Последствия и ответственность.</w:t>
            </w:r>
          </w:p>
          <w:p w14:paraId="6CFBEBE8" w14:textId="77777777" w:rsidR="00364EC7" w:rsidRDefault="00364EC7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6237D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C1DCA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FD51B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F3711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03AE1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72DF89F3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C22AC" w14:textId="77777777" w:rsidR="00364EC7" w:rsidRDefault="008C14E3">
            <w:pPr>
              <w:widowControl w:val="0"/>
              <w:tabs>
                <w:tab w:val="left" w:pos="3520"/>
              </w:tabs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Конспект, подготовить сообщение по теме</w:t>
            </w:r>
          </w:p>
        </w:tc>
      </w:tr>
      <w:tr w:rsidR="00364EC7" w14:paraId="16BD8CE1" w14:textId="77777777">
        <w:tc>
          <w:tcPr>
            <w:tcW w:w="12771" w:type="dxa"/>
            <w:gridSpan w:val="9"/>
            <w:tcBorders>
              <w:left w:val="single" w:sz="4" w:space="0" w:color="000000"/>
              <w:bottom w:val="single" w:sz="4" w:space="0" w:color="000000"/>
            </w:tcBorders>
          </w:tcPr>
          <w:p w14:paraId="275FE825" w14:textId="77777777" w:rsidR="00364EC7" w:rsidRDefault="008C14E3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II. Защита населения Российской Федерации от опасных и чрезвычайных ситуаций</w:t>
            </w:r>
          </w:p>
          <w:p w14:paraId="2559AE55" w14:textId="77777777" w:rsidR="00364EC7" w:rsidRDefault="00364EC7">
            <w:pPr>
              <w:widowControl w:val="0"/>
              <w:tabs>
                <w:tab w:val="left" w:pos="35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1B304" w14:textId="77777777" w:rsidR="00364EC7" w:rsidRDefault="00364EC7">
            <w:pPr>
              <w:suppressAutoHyphens/>
              <w:spacing w:line="240" w:lineRule="auto"/>
              <w:jc w:val="center"/>
            </w:pPr>
          </w:p>
        </w:tc>
      </w:tr>
      <w:tr w:rsidR="00364EC7" w14:paraId="0B4FC0DB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240ED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16585" w14:textId="77777777" w:rsidR="00364EC7" w:rsidRDefault="008C14E3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Основы законодательства Российской Федерации по организации защиты </w:t>
            </w:r>
            <w:r>
              <w:rPr>
                <w:rFonts w:ascii="Times New Roman" w:hAnsi="Times New Roman"/>
                <w:sz w:val="24"/>
                <w:szCs w:val="24"/>
              </w:rPr>
              <w:t>населения от опасных и чрезвычайных ситуаций. Права, обязанности и ответственность гражданина в области организации защиты населения от опасных и чрезвычайных ситуаций.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0533E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5225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A24B7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F6110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81D3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50503B6A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44174" w14:textId="77777777" w:rsidR="00364EC7" w:rsidRDefault="008C14E3">
            <w:pPr>
              <w:widowControl w:val="0"/>
              <w:tabs>
                <w:tab w:val="left" w:pos="3520"/>
              </w:tabs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Конспект, подготовить со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общение по теме</w:t>
            </w:r>
          </w:p>
        </w:tc>
      </w:tr>
      <w:tr w:rsidR="00364EC7" w14:paraId="2365588B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65080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B0828" w14:textId="77777777" w:rsidR="00364EC7" w:rsidRDefault="008C14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Потенциальные опасности природного, техногенного и социального характера, характерные для региона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проживания, и опасности и чрезвычайные ситуации, возникающие при ведении военных действий или вследствие этих действий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4AF36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28BCC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A0181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87706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AEDC2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19BFF762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ПР1-5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21E26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 xml:space="preserve">Выписать в тетрадь основные понятия, </w:t>
            </w:r>
            <w:r>
              <w:rPr>
                <w:rFonts w:ascii="Times New Roman;serif" w:hAnsi="Times New Roman;serif"/>
                <w:color w:val="000000"/>
              </w:rPr>
              <w:lastRenderedPageBreak/>
              <w:t>конспект</w:t>
            </w:r>
          </w:p>
          <w:p w14:paraId="3ECB96CF" w14:textId="77777777" w:rsidR="00364EC7" w:rsidRDefault="00364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</w:p>
        </w:tc>
      </w:tr>
      <w:tr w:rsidR="00364EC7" w14:paraId="3A0ACB28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2A211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02A49" w14:textId="77777777" w:rsidR="00364EC7" w:rsidRDefault="008C14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и рекомендации безопасного поведения в условиях опасных и чрезвычайных ситуаций природного, техногенного и социального характера и в </w:t>
            </w:r>
            <w:r>
              <w:rPr>
                <w:rFonts w:ascii="Times New Roman" w:hAnsi="Times New Roman"/>
                <w:sz w:val="24"/>
                <w:szCs w:val="24"/>
              </w:rPr>
              <w:t>условиях опасностей и чрезвычайных ситуаций, возникающих при ведении военных действий или вследствие этих действий, для обеспечения личной безопасности.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310A2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1E6B9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D392C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73164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E8C18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02E12221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ПР5-9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70250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 xml:space="preserve">Выписать в тетрадь основные </w:t>
            </w:r>
            <w:r>
              <w:rPr>
                <w:rFonts w:ascii="Times New Roman;serif" w:hAnsi="Times New Roman;serif"/>
                <w:color w:val="000000"/>
              </w:rPr>
              <w:t>понятия, конспект</w:t>
            </w:r>
          </w:p>
          <w:p w14:paraId="665084FD" w14:textId="77777777" w:rsidR="00364EC7" w:rsidRDefault="00364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</w:p>
        </w:tc>
      </w:tr>
      <w:tr w:rsidR="00364EC7" w14:paraId="17657B0F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090ED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4B44E" w14:textId="77777777" w:rsidR="00364EC7" w:rsidRDefault="008C14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П.З.№6 Предназначение и использование сигнальных цветов, знаков безопасности, сигнальной разметки и плана эвакуации.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5F6DE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C7704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EC285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96201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1733C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418ED1D0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ПР3-8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3ECB6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  <w:p w14:paraId="5A6CB4EB" w14:textId="77777777" w:rsidR="00364EC7" w:rsidRDefault="00364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</w:p>
        </w:tc>
      </w:tr>
      <w:tr w:rsidR="00364EC7" w14:paraId="2CACA01B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EA034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4B5BF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П.З.№7 Средства индивидуальной, коллективной защиты и приборы индивидуального дозиметрического контроля.</w:t>
            </w:r>
          </w:p>
          <w:p w14:paraId="337D2579" w14:textId="77777777" w:rsidR="00364EC7" w:rsidRDefault="00364EC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35890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982B2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7E691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524EA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5EF7C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2B515704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ПР7-9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40EBD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  <w:p w14:paraId="67366424" w14:textId="77777777" w:rsidR="00364EC7" w:rsidRDefault="00364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</w:p>
        </w:tc>
      </w:tr>
      <w:tr w:rsidR="00364EC7" w14:paraId="687BD5F3" w14:textId="77777777">
        <w:tc>
          <w:tcPr>
            <w:tcW w:w="12771" w:type="dxa"/>
            <w:gridSpan w:val="9"/>
            <w:tcBorders>
              <w:left w:val="single" w:sz="4" w:space="0" w:color="000000"/>
              <w:bottom w:val="single" w:sz="4" w:space="0" w:color="000000"/>
            </w:tcBorders>
          </w:tcPr>
          <w:p w14:paraId="7586FC47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Основы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противодействия экстремизму, терроризму и наркотизму в РФ</w:t>
            </w:r>
          </w:p>
        </w:tc>
        <w:tc>
          <w:tcPr>
            <w:tcW w:w="2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93324" w14:textId="77777777" w:rsidR="00364EC7" w:rsidRDefault="00364EC7">
            <w:pPr>
              <w:widowControl w:val="0"/>
              <w:tabs>
                <w:tab w:val="left" w:pos="3520"/>
              </w:tabs>
              <w:spacing w:after="0" w:line="240" w:lineRule="auto"/>
              <w:jc w:val="center"/>
            </w:pPr>
          </w:p>
        </w:tc>
      </w:tr>
      <w:tr w:rsidR="00364EC7" w14:paraId="4AD8B272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BBE5D" w14:textId="77777777" w:rsidR="00364EC7" w:rsidRDefault="008C14E3">
            <w:pPr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16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2F5FD" w14:textId="77777777" w:rsidR="00364EC7" w:rsidRDefault="008C14E3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Сущность явлений экстремизма, терроризма и наркотизма.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BCA7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95963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71B96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9FD44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6073F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7180EB4D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ПР3-7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FECFE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  <w:p w14:paraId="38C3CE93" w14:textId="77777777" w:rsidR="00364EC7" w:rsidRDefault="00364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</w:p>
        </w:tc>
      </w:tr>
      <w:tr w:rsidR="00364EC7" w14:paraId="2AB81F19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29F78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CB98C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Общегосударственная система противодействия экстремизму, терроризму и наркотизму: 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732E9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8E2A6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BB126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7FD82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54410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4950D980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ПР3-8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4EC7A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  <w:p w14:paraId="60E0CA27" w14:textId="77777777" w:rsidR="00364EC7" w:rsidRDefault="00364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</w:p>
        </w:tc>
      </w:tr>
      <w:tr w:rsidR="00364EC7" w14:paraId="1B9B63AD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DCF41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4F442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Основы законодательства РФ в области противодействия </w:t>
            </w:r>
            <w:r>
              <w:rPr>
                <w:rFonts w:ascii="Times New Roman" w:hAnsi="Times New Roman"/>
                <w:sz w:val="24"/>
                <w:szCs w:val="24"/>
              </w:rPr>
              <w:t>экстремизму, терроризму и наркотизму. Органы исполнительной власти, осуществляющие противодействие экстремизму, терроризму и наркотизму в РФ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B8DB8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8D4E4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BEAD8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D4D43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9F9A7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376B4E51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ПР3-8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83A51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  <w:p w14:paraId="12D1F472" w14:textId="77777777" w:rsidR="00364EC7" w:rsidRDefault="00364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</w:p>
        </w:tc>
      </w:tr>
      <w:tr w:rsidR="00364EC7" w14:paraId="66E24DAF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BA868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87F56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Права и ответственность гражданина в области противодействия экстремизму, терроризму и наркотизму в Российской Федерации.</w:t>
            </w:r>
          </w:p>
          <w:p w14:paraId="2789F31D" w14:textId="77777777" w:rsidR="00364EC7" w:rsidRDefault="00364E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07686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FEE76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C0168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EB2C4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D0E0D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1C40E483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ПР1-5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B3CA0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  <w:p w14:paraId="78A18117" w14:textId="77777777" w:rsidR="00364EC7" w:rsidRDefault="00364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</w:p>
        </w:tc>
      </w:tr>
      <w:tr w:rsidR="00364EC7" w14:paraId="53CD5A08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B2165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CEBF9" w14:textId="77777777" w:rsidR="00364EC7" w:rsidRDefault="008C14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Способы противодействия вовлечению в экстремистскую и террористическую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деятельность, распространению и употреблению наркотических средств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55F7C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D0272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3A68F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978F0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189D9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55920A92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ПР2-9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C5A7B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 xml:space="preserve">Выписать в тетрадь основные понятия, </w:t>
            </w:r>
            <w:r>
              <w:rPr>
                <w:rFonts w:ascii="Times New Roman;serif" w:hAnsi="Times New Roman;serif"/>
                <w:color w:val="000000"/>
              </w:rPr>
              <w:lastRenderedPageBreak/>
              <w:t>конспект</w:t>
            </w:r>
          </w:p>
          <w:p w14:paraId="1517F98D" w14:textId="77777777" w:rsidR="00364EC7" w:rsidRDefault="00364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</w:p>
        </w:tc>
      </w:tr>
      <w:tr w:rsidR="00364EC7" w14:paraId="31CD3998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3CD83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FBD96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П.З.№8 Правила и рекомендации безопасного поведения при установлении уровней террористической опасности и угрозе совершения террористической акции.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8D04D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BE547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79D52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B4C65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EB754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63ABD5EC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ВЛР15.ВЛР25-30ПР3-8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AB8B8" w14:textId="77777777" w:rsidR="00364EC7" w:rsidRDefault="008C14E3">
            <w:pPr>
              <w:widowControl w:val="0"/>
              <w:tabs>
                <w:tab w:val="left" w:pos="3520"/>
              </w:tabs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Конспект, подготовить сообщение по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теме</w:t>
            </w:r>
          </w:p>
        </w:tc>
      </w:tr>
      <w:tr w:rsidR="00364EC7" w14:paraId="14F6ED03" w14:textId="77777777">
        <w:tc>
          <w:tcPr>
            <w:tcW w:w="12771" w:type="dxa"/>
            <w:gridSpan w:val="9"/>
            <w:tcBorders>
              <w:left w:val="single" w:sz="4" w:space="0" w:color="000000"/>
              <w:bottom w:val="single" w:sz="4" w:space="0" w:color="000000"/>
            </w:tcBorders>
          </w:tcPr>
          <w:p w14:paraId="29275263" w14:textId="77777777" w:rsidR="00364EC7" w:rsidRDefault="008C14E3">
            <w:pPr>
              <w:tabs>
                <w:tab w:val="left" w:pos="3520"/>
              </w:tabs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Основы здорового образа жизни</w:t>
            </w:r>
          </w:p>
        </w:tc>
        <w:tc>
          <w:tcPr>
            <w:tcW w:w="2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07575" w14:textId="77777777" w:rsidR="00364EC7" w:rsidRDefault="00364EC7">
            <w:pPr>
              <w:tabs>
                <w:tab w:val="left" w:pos="3520"/>
              </w:tabs>
              <w:spacing w:line="240" w:lineRule="auto"/>
              <w:jc w:val="center"/>
            </w:pPr>
          </w:p>
        </w:tc>
      </w:tr>
      <w:tr w:rsidR="00364EC7" w14:paraId="74EBC871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F47F5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860DC" w14:textId="77777777" w:rsidR="00364EC7" w:rsidRDefault="008C14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Основы законодательства Российской Федерации в области формирования здорового образа жизни. 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8D67A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8D838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BA446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9F9A9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B6EFB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6C2D81ED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ПР3-8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E583C" w14:textId="77777777" w:rsidR="00364EC7" w:rsidRDefault="008C14E3">
            <w:pPr>
              <w:widowControl w:val="0"/>
              <w:tabs>
                <w:tab w:val="left" w:pos="3520"/>
              </w:tabs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Конспект, подготовить сообщение по теме</w:t>
            </w:r>
          </w:p>
        </w:tc>
      </w:tr>
      <w:tr w:rsidR="00364EC7" w14:paraId="68DD1901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57E4E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B357F" w14:textId="77777777" w:rsidR="00364EC7" w:rsidRDefault="008C14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Факторы и привычки, разрушающие здоровье.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04E0F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F7847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62C09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432DB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FD061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3AC9E464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ПР5-7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BB148" w14:textId="77777777" w:rsidR="00364EC7" w:rsidRDefault="008C14E3">
            <w:pPr>
              <w:widowControl w:val="0"/>
              <w:tabs>
                <w:tab w:val="left" w:pos="3520"/>
              </w:tabs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Конспект, подготовить сообщение по теме</w:t>
            </w:r>
          </w:p>
        </w:tc>
      </w:tr>
      <w:tr w:rsidR="00364EC7" w14:paraId="68047D8D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53354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EC993" w14:textId="77777777" w:rsidR="00364EC7" w:rsidRDefault="008C14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Репродуктивное здоровье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7DEBF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93720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4BC7D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FD69C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8F84A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0119EBA7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ПР6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2250E" w14:textId="77777777" w:rsidR="00364EC7" w:rsidRDefault="008C14E3">
            <w:pPr>
              <w:widowControl w:val="0"/>
              <w:tabs>
                <w:tab w:val="left" w:pos="3520"/>
              </w:tabs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Конспект, подготовить сообщение по теме</w:t>
            </w:r>
          </w:p>
        </w:tc>
      </w:tr>
      <w:tr w:rsidR="00364EC7" w14:paraId="585033D5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16C02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93DC7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модель здорового образа жизни.</w:t>
            </w:r>
          </w:p>
          <w:p w14:paraId="14B3C5D9" w14:textId="77777777" w:rsidR="00364EC7" w:rsidRDefault="00364EC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9E568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29CE0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90BE6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A5E2D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BEC91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0CAF5936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ПР3-7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E1AA0" w14:textId="77777777" w:rsidR="00364EC7" w:rsidRDefault="008C14E3">
            <w:pPr>
              <w:widowControl w:val="0"/>
              <w:tabs>
                <w:tab w:val="left" w:pos="3520"/>
              </w:tabs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Конспект, подготовить сообщение по теме</w:t>
            </w:r>
          </w:p>
        </w:tc>
      </w:tr>
      <w:tr w:rsidR="00364EC7" w14:paraId="66D8C05A" w14:textId="77777777">
        <w:tc>
          <w:tcPr>
            <w:tcW w:w="12771" w:type="dxa"/>
            <w:gridSpan w:val="9"/>
            <w:tcBorders>
              <w:left w:val="single" w:sz="4" w:space="0" w:color="000000"/>
              <w:bottom w:val="single" w:sz="4" w:space="0" w:color="000000"/>
            </w:tcBorders>
          </w:tcPr>
          <w:p w14:paraId="17E145B4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Основы медицинских знаний и оказание первой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помощи</w:t>
            </w:r>
          </w:p>
        </w:tc>
        <w:tc>
          <w:tcPr>
            <w:tcW w:w="2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BBD45" w14:textId="77777777" w:rsidR="00364EC7" w:rsidRDefault="00364EC7">
            <w:pPr>
              <w:spacing w:line="240" w:lineRule="auto"/>
              <w:jc w:val="center"/>
            </w:pPr>
          </w:p>
        </w:tc>
      </w:tr>
      <w:tr w:rsidR="00364EC7" w14:paraId="6B672B44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8370E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4DF50" w14:textId="77777777" w:rsidR="00364EC7" w:rsidRDefault="008C14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законодательства Российской Федерации в области оказания первой помощи. Права, обязанности и ответственность гражданина при оказании первой помощи.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7E7FD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BAC46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CF1B0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0DB4F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A2E87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6877E029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F6D0B" w14:textId="77777777" w:rsidR="00364EC7" w:rsidRDefault="008C14E3">
            <w:pPr>
              <w:widowControl w:val="0"/>
              <w:tabs>
                <w:tab w:val="left" w:pos="3520"/>
              </w:tabs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Конспект,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подготовить сообщение по теме</w:t>
            </w:r>
          </w:p>
        </w:tc>
      </w:tr>
      <w:tr w:rsidR="00364EC7" w14:paraId="710B9132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3BB99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0CBFF" w14:textId="77777777" w:rsidR="00364EC7" w:rsidRDefault="008C14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П.З.№9 Состояния, требующие проведения первой помощи, мероприятия и способы оказания первой помощи при неотложных состояниях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EF9BD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F8421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CAFDE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3B53D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939D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3B87DF8D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8052E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</w:t>
            </w:r>
            <w:r>
              <w:rPr>
                <w:rFonts w:ascii="Times New Roman;serif" w:hAnsi="Times New Roman;serif"/>
                <w:color w:val="000000"/>
              </w:rPr>
              <w:t xml:space="preserve"> понятия, конспект</w:t>
            </w:r>
          </w:p>
        </w:tc>
      </w:tr>
      <w:tr w:rsidR="00364EC7" w14:paraId="0809108F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E230C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3752C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П.З.№10 Правила и способы переноски (транспортировки) пострадавших.</w:t>
            </w:r>
          </w:p>
          <w:p w14:paraId="495315D1" w14:textId="77777777" w:rsidR="00364EC7" w:rsidRDefault="00364EC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8BE15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0E63A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CF431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0F3B1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17263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1D7E3CCC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F291E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364EC7" w14:paraId="14D31A3E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CFB50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22332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Основы законодательства Российской Федерации в сфере санитарно-эпидемиологического благополучия населения. Права, обязанности и ответственность гражданина в сфере санитарно-эпидемиологического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благополучия населения.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D2E06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B7592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A3045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A6C75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F907C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4576B692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.ВЛР1-9. ВЛР15.ВЛР25-30ПР2-10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6CA7D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364EC7" w14:paraId="2EE030B1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287AE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BD8CE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инфекционные заболевания и их профилактика.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93253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C7724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36385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D84B7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91814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3A4D9411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61569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364EC7" w14:paraId="2698F1F5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8BE14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105EA" w14:textId="77777777" w:rsidR="00364EC7" w:rsidRDefault="008C14E3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Правила поведения в случае возникновения эпидемии. Предназначение и использование знаков безопасности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медицинского и санитарного назначения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CDD7D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9EB6F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9F83D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4F9D3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1004D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2C254BFC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0DD5D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364EC7" w14:paraId="699F0051" w14:textId="77777777">
        <w:tc>
          <w:tcPr>
            <w:tcW w:w="12771" w:type="dxa"/>
            <w:gridSpan w:val="9"/>
            <w:tcBorders>
              <w:left w:val="single" w:sz="4" w:space="0" w:color="000000"/>
              <w:bottom w:val="single" w:sz="4" w:space="0" w:color="000000"/>
            </w:tcBorders>
          </w:tcPr>
          <w:p w14:paraId="54870E2F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Основы обороны государства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7F42B" w14:textId="77777777" w:rsidR="00364EC7" w:rsidRDefault="00364EC7">
            <w:pPr>
              <w:spacing w:line="240" w:lineRule="auto"/>
              <w:jc w:val="center"/>
            </w:pPr>
          </w:p>
        </w:tc>
      </w:tr>
      <w:tr w:rsidR="00364EC7" w14:paraId="03667EC6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C1672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5BFEB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Состояние и тенденции развития современного мира и России. Национальные интересы РФ и стратегические национальные приоритеты.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09687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B9222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1FB11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9976A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287FD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6F57BD83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МР1-3.МР2-3. ЛР5-8.ВЛР1-9. ВЛР15.ВЛР25-30 ПР1-7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E4B2B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 xml:space="preserve">Выписать в </w:t>
            </w:r>
            <w:r>
              <w:rPr>
                <w:rFonts w:ascii="Times New Roman;serif" w:hAnsi="Times New Roman;serif"/>
                <w:color w:val="000000"/>
              </w:rPr>
              <w:t>тетрадь основные понятия, конспект</w:t>
            </w:r>
          </w:p>
        </w:tc>
      </w:tr>
      <w:tr w:rsidR="00364EC7" w14:paraId="43E5DA47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A36B8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1DA95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Факторы и источники угроз национальной и военной безопасности, оказывающие негативное влияние на национальные интересы России. Содержание и обеспечение национальной безопасности РФ.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B4046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D9579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C06D8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F55AC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69315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2AC5602D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МР1-3.ЛР2-3.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ЛР5-8.ВЛР1-9. ВЛР15.ВЛР25-30 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76620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364EC7" w14:paraId="54A3810B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3AAFC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3738B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П.З.№11 Военная политика Российской Федерации в современных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условиях. Основные задачи и приоритеты международного сотрудничества РФ в рамках реализации национальных интер</w:t>
            </w:r>
            <w:r>
              <w:rPr>
                <w:rFonts w:ascii="Times New Roman" w:hAnsi="Times New Roman"/>
                <w:sz w:val="24"/>
                <w:szCs w:val="24"/>
              </w:rPr>
              <w:t>есов и обеспечения безопасности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467D9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0CD32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CB715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851C8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6457D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5554B276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F41FE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lastRenderedPageBreak/>
              <w:t xml:space="preserve">Выписать в тетрадь основные </w:t>
            </w:r>
            <w:r>
              <w:rPr>
                <w:rFonts w:ascii="Times New Roman;serif" w:hAnsi="Times New Roman;serif"/>
                <w:color w:val="000000"/>
              </w:rPr>
              <w:lastRenderedPageBreak/>
              <w:t>понятия, конспект</w:t>
            </w:r>
          </w:p>
        </w:tc>
      </w:tr>
      <w:tr w:rsidR="00364EC7" w14:paraId="26A14146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A5FAF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58A81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Вооруженные Силы РФ, другие войска, воинские формирования и органы, их предназначение и задачи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F26BD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E237D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439D2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AE4BD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5EA05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62CFA6F8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МР1-3.ЛР2-3. ЛР5-8. ВЛР1-9. ВЛР15.ВЛР25-30ПР2-10 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55A2D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 xml:space="preserve"> конспект</w:t>
            </w:r>
          </w:p>
        </w:tc>
      </w:tr>
      <w:tr w:rsidR="00364EC7" w14:paraId="71D7E8CA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1D481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20393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создания ВС РФ.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FE668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12F9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FC994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4F48E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6B17F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17941AAC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0018B" w14:textId="77777777" w:rsidR="00364EC7" w:rsidRDefault="008C14E3">
            <w:pPr>
              <w:widowControl w:val="0"/>
              <w:tabs>
                <w:tab w:val="left" w:pos="3520"/>
              </w:tabs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Конспект, подготовить сообщение по теме</w:t>
            </w:r>
          </w:p>
        </w:tc>
      </w:tr>
      <w:tr w:rsidR="00364EC7" w14:paraId="70DAA07E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A8F8A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37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141E0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ВС РФ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916AD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7D5B3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DE841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3D03E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8B110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3A0DAB26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B9FB4" w14:textId="77777777" w:rsidR="00364EC7" w:rsidRDefault="008C14E3">
            <w:pPr>
              <w:widowControl w:val="0"/>
              <w:tabs>
                <w:tab w:val="left" w:pos="3520"/>
              </w:tabs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Конспект, подготовить сообщение по теме</w:t>
            </w:r>
          </w:p>
        </w:tc>
      </w:tr>
      <w:tr w:rsidR="00364EC7" w14:paraId="15C471AE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BF564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38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1BB4C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и рода войск ВС РФ, их предназначение и задачи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B0E67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45D50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C7C03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E508A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4829F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3A93C1FD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5D18A" w14:textId="77777777" w:rsidR="00364EC7" w:rsidRDefault="008C14E3">
            <w:pPr>
              <w:widowControl w:val="0"/>
              <w:tabs>
                <w:tab w:val="left" w:pos="3520"/>
              </w:tabs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Конспект, подготовить сообщение по теме</w:t>
            </w:r>
          </w:p>
        </w:tc>
      </w:tr>
      <w:tr w:rsidR="00364EC7" w14:paraId="7B4453B2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9CBD2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39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D0631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Воинские символы, традиции и ритуалы в ВС РФ.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3438B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2F8BF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D9BA5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8BDC3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4E437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02E3EDEC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B2556" w14:textId="77777777" w:rsidR="00364EC7" w:rsidRDefault="008C14E3">
            <w:pPr>
              <w:widowControl w:val="0"/>
              <w:tabs>
                <w:tab w:val="left" w:pos="3520"/>
              </w:tabs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Конспект, подготовить сообщение по теме</w:t>
            </w:r>
          </w:p>
        </w:tc>
      </w:tr>
      <w:tr w:rsidR="00364EC7" w14:paraId="4EBAE1A0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BC363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40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359DA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П.З.№12 Основные направления развития и строительства ВС РФ.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Модернизация вооружения, военной и </w:t>
            </w:r>
            <w:r>
              <w:rPr>
                <w:rFonts w:ascii="Times New Roman" w:hAnsi="Times New Roman"/>
                <w:sz w:val="24"/>
                <w:szCs w:val="24"/>
              </w:rPr>
              <w:t>специальной техники.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AAC1B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94C38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DDF78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2B596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D4823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534517F1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45F5B" w14:textId="77777777" w:rsidR="00364EC7" w:rsidRDefault="008C14E3">
            <w:pPr>
              <w:widowControl w:val="0"/>
              <w:tabs>
                <w:tab w:val="left" w:pos="3520"/>
              </w:tabs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Конспект, подготовить сообщение по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теме</w:t>
            </w:r>
          </w:p>
        </w:tc>
      </w:tr>
      <w:tr w:rsidR="00364EC7" w14:paraId="2E211337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EA079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F2AA2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Техническая оснащенность и ресурсное обеспечение ВС РФ.</w:t>
            </w:r>
          </w:p>
          <w:p w14:paraId="75E3593F" w14:textId="77777777" w:rsidR="00364EC7" w:rsidRDefault="00364EC7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3C245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098A0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BF782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317B5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160A8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2CF5E812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МР1-3.ЛР2-3. ЛР5-8.ВЛР1-9.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ВЛР15.ВЛР25-30ПР2-10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4C89D" w14:textId="77777777" w:rsidR="00364EC7" w:rsidRDefault="008C14E3">
            <w:pPr>
              <w:widowControl w:val="0"/>
              <w:tabs>
                <w:tab w:val="left" w:pos="3520"/>
              </w:tabs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Конспект, подготовить сообщение по теме</w:t>
            </w:r>
          </w:p>
        </w:tc>
      </w:tr>
      <w:tr w:rsidR="00364EC7" w14:paraId="11CB0DDA" w14:textId="77777777">
        <w:tc>
          <w:tcPr>
            <w:tcW w:w="12771" w:type="dxa"/>
            <w:gridSpan w:val="9"/>
            <w:tcBorders>
              <w:left w:val="single" w:sz="4" w:space="0" w:color="000000"/>
              <w:bottom w:val="single" w:sz="4" w:space="0" w:color="000000"/>
            </w:tcBorders>
          </w:tcPr>
          <w:p w14:paraId="45EAF946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Правовые основы военной службы</w:t>
            </w:r>
          </w:p>
        </w:tc>
        <w:tc>
          <w:tcPr>
            <w:tcW w:w="2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9D987" w14:textId="77777777" w:rsidR="00364EC7" w:rsidRDefault="00364EC7">
            <w:pPr>
              <w:spacing w:line="240" w:lineRule="auto"/>
              <w:jc w:val="center"/>
            </w:pPr>
          </w:p>
        </w:tc>
      </w:tr>
      <w:tr w:rsidR="00364EC7" w14:paraId="34A1F1AF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F16B3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42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694D6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Воинская обязанность. Подготовка граждан к военной службе.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8BE58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AFF54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1E652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DC975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6561C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2FC24A63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C861D" w14:textId="77777777" w:rsidR="00364EC7" w:rsidRDefault="008C14E3">
            <w:pPr>
              <w:widowControl w:val="0"/>
              <w:tabs>
                <w:tab w:val="left" w:pos="3520"/>
              </w:tabs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Конспект,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подготовить сообщение по теме</w:t>
            </w:r>
          </w:p>
        </w:tc>
      </w:tr>
      <w:tr w:rsidR="00364EC7" w14:paraId="5BB21164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196AC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43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E24FD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воинского учета. Призыв граждан на военную службу.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DFC51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57362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86D24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FBF57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C4E76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1D8AE740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648C1" w14:textId="77777777" w:rsidR="00364EC7" w:rsidRDefault="00364EC7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</w:p>
        </w:tc>
      </w:tr>
      <w:tr w:rsidR="00364EC7" w14:paraId="06DCCB31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21E24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44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B2BBC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Поступление на военную службу по контракту. Исполнение обязанностей военной службы.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9B146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2AC6F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E0EA4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48E35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05EED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71764B23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D81E3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364EC7" w14:paraId="21CCDD22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BD597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45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DE3F0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Альтернативная гражданская служба. Срок военной службы для военнослужащих, проходящих военную службу по призыву, по контракту и для </w:t>
            </w:r>
            <w:r>
              <w:rPr>
                <w:rFonts w:ascii="Times New Roman" w:hAnsi="Times New Roman"/>
                <w:sz w:val="24"/>
                <w:szCs w:val="24"/>
              </w:rPr>
              <w:t>проходящих альтернативную гражданскую службу.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E3F1D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7F59A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60C61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5D39C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3D080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39F2AD9F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B6E8D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bookmarkStart w:id="6" w:name="__DdeLink__2595_2386634463"/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  <w:bookmarkEnd w:id="6"/>
          </w:p>
        </w:tc>
      </w:tr>
      <w:tr w:rsidR="00364EC7" w14:paraId="18ACBEA4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C26E2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C9B85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Воинские должности и звания.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71AFB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2C49B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D5BB4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3E9BA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A362B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095D1945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МР1-3.ЛР2-3. ЛР5-8.ВЛР1-9.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ВЛР15.ВЛР25-30 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F131A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364EC7" w14:paraId="15BFF059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A4629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47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26FA8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Военная форма одежды и знаки различия военнослужащих ВС РФ.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254EC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0DA37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0732D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F87A6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3C059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2186F664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МР1-3.ЛР2-3. ЛР5-8.ВЛР1-9. ВЛР15.ВЛР25-30ПР2-10 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72EEC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364EC7" w14:paraId="42F6AEEE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44D49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48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5EA3F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Увольнение с военной службы. Запас. Мобилизационный резерв.</w:t>
            </w:r>
          </w:p>
          <w:p w14:paraId="62B84F1F" w14:textId="77777777" w:rsidR="00364EC7" w:rsidRDefault="00364EC7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0491A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1596B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011B9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4B45C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7F236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0563AB5B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ЛР5-8.ВЛР1-9.ПР2-10  ВЛР15.ВЛР25-30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17C34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364EC7" w14:paraId="7E0A4262" w14:textId="77777777">
        <w:tc>
          <w:tcPr>
            <w:tcW w:w="12771" w:type="dxa"/>
            <w:gridSpan w:val="9"/>
            <w:tcBorders>
              <w:left w:val="single" w:sz="4" w:space="0" w:color="000000"/>
              <w:bottom w:val="single" w:sz="4" w:space="0" w:color="000000"/>
            </w:tcBorders>
          </w:tcPr>
          <w:p w14:paraId="0CA1CAB6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Элементы начальной военной подготовки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A7153" w14:textId="77777777" w:rsidR="00364EC7" w:rsidRDefault="00364EC7">
            <w:pPr>
              <w:spacing w:line="240" w:lineRule="auto"/>
              <w:jc w:val="center"/>
            </w:pPr>
          </w:p>
        </w:tc>
      </w:tr>
      <w:tr w:rsidR="00364EC7" w14:paraId="44F3E84E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1A382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49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AA072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П.З.№13 Строи и 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ими. Строевые приемы и движение без оружия.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A16AB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4957C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7772A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333D0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79D30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3ED60B96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74878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 xml:space="preserve"> конспект</w:t>
            </w:r>
          </w:p>
        </w:tc>
      </w:tr>
      <w:tr w:rsidR="00364EC7" w14:paraId="629E8EA1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3C177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1D6DB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воинского приветствия без оружия на месте и в движении, выход из строя и возвращение в строй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C8D97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0A144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76527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04C88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4BC33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5F94AC3E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0BDCF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 xml:space="preserve"> конспект</w:t>
            </w:r>
          </w:p>
        </w:tc>
      </w:tr>
      <w:tr w:rsidR="00364EC7" w14:paraId="7B70DA66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2ADEC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51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7251A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Подход к начальнику и отход от него.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745B6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A4D35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A7EB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6CF05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0B4D4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605603D4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МР1-3.ЛР2-3. ЛР5-8.ВЛР1-9. ВЛР15.ВЛР25-30ПР2-10 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DBB8C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 xml:space="preserve"> конспект</w:t>
            </w:r>
          </w:p>
        </w:tc>
      </w:tr>
      <w:tr w:rsidR="00364EC7" w14:paraId="16B7C0FD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77484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52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DB05E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 отделения.</w:t>
            </w:r>
          </w:p>
          <w:p w14:paraId="7023B367" w14:textId="77777777" w:rsidR="00364EC7" w:rsidRDefault="00364EC7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66B88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816A7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9BAC4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ED096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4ED19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3528B36C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ВЛР1-9. ВЛР15.ВЛР25-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 ПР3-5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7F9D1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lastRenderedPageBreak/>
              <w:t xml:space="preserve"> конспект</w:t>
            </w:r>
          </w:p>
        </w:tc>
      </w:tr>
      <w:tr w:rsidR="00364EC7" w14:paraId="0809946C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35958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7379F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Назначение, боевые свойства и общее устройство автомата Калашникова. Работа частей и механизмов автомата Калашникова при стрельбе.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DA082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37B96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8F398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600B5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60E93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7E69E9AD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68E9B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 xml:space="preserve"> конспект</w:t>
            </w:r>
          </w:p>
        </w:tc>
      </w:tr>
      <w:tr w:rsidR="00364EC7" w14:paraId="6F31D6EF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FAAFA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54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F3E6C" w14:textId="77777777" w:rsidR="00364EC7" w:rsidRDefault="008C14E3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П.З.№14 Неполная разборка и сборка автомата Калашникова для чистки и смазки.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Хранение автомата Калашникова.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A639D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C6894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50136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C2972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EB011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025531C1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267B9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 xml:space="preserve"> конспект</w:t>
            </w:r>
          </w:p>
        </w:tc>
      </w:tr>
      <w:tr w:rsidR="00364EC7" w14:paraId="77D3009B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F7E8A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55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66DBD" w14:textId="77777777" w:rsidR="00364EC7" w:rsidRDefault="008C14E3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Устройство патрона.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Меры безопасности при обращении с автоматом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Калашникова и патронами в повседневной жизнедеятельности и при проведении стрельб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CE44C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EFC2B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CDF2E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AAE37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A7143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2FB7E5CB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ЛР5-8.ВЛР1-9.ПР2-10 ВЛР15.ВЛР25-30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7570A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 xml:space="preserve"> конспект</w:t>
            </w:r>
          </w:p>
        </w:tc>
      </w:tr>
      <w:tr w:rsidR="00364EC7" w14:paraId="00A42B21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42AD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56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9D72B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и правила стрельбы. Ведение огня из автомата Калашникова.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04AE3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5BE22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BE5C2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A214A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D73E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теоритическое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203D4AAE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МР1-3.ЛР2-3. ЛР5-8.ВЛР1-9. ВЛР15.ВЛР25-30ПР2-10 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6B114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 xml:space="preserve"> конспект</w:t>
            </w:r>
          </w:p>
        </w:tc>
      </w:tr>
      <w:tr w:rsidR="00364EC7" w14:paraId="13A54EF2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742D1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57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B1DBF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Ручные осколочные гранаты. Меры безопасности при обращении с ручными осколочными гранатами.</w:t>
            </w:r>
          </w:p>
          <w:p w14:paraId="20611B37" w14:textId="77777777" w:rsidR="00364EC7" w:rsidRDefault="00364EC7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DE1A6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680E2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B474E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B2FB6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231AF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02F8D4E1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B6819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 xml:space="preserve"> конспект</w:t>
            </w:r>
          </w:p>
        </w:tc>
      </w:tr>
      <w:tr w:rsidR="00364EC7" w14:paraId="671093DA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24572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58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F14B5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Современный </w:t>
            </w:r>
            <w:r>
              <w:rPr>
                <w:rFonts w:ascii="Times New Roman" w:hAnsi="Times New Roman"/>
                <w:sz w:val="24"/>
                <w:szCs w:val="24"/>
              </w:rPr>
              <w:t>общевойсковой бой. Инженерное оборудование позиции солдата.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A4BFC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1A910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F8C39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35680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A46A3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4594C8C3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A9E4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 xml:space="preserve"> конспект</w:t>
            </w:r>
          </w:p>
        </w:tc>
      </w:tr>
      <w:tr w:rsidR="00364EC7" w14:paraId="48BAB9CD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4EE23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06353" w14:textId="77777777" w:rsidR="00364EC7" w:rsidRDefault="008C14E3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П.З №15Способы передвижения в бою при действиях в пешем порядке.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F19E1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59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0BC76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AA7AC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F6327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B97B4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27478146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1-9. ВЛР15.ВЛР25-30ПР2-10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72CB3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 xml:space="preserve"> конспект</w:t>
            </w:r>
          </w:p>
        </w:tc>
      </w:tr>
      <w:tr w:rsidR="00364EC7" w14:paraId="0F9267EA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6C12B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60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D6456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Элементы военной топографии.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F2FA8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60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3EF9C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C1A9F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35A1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44299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14CBAAA5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МР1-3.Л2-3. ЛР5-8.ВЛР1-9. ВЛР15.ВЛР25-30ПР2-10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E4538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364EC7" w14:paraId="10F7CB11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92511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61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FEBB2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Назначение, устройство, комплектность, подбор и правила использования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средств индивидуальной защиты (СИЗ) (противогаза, респиратора, общевойскового защитного комплекта (ОЗК) и легкого защитного костюма (Л-1).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1E282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61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B5CB6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07088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9F702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5ED41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145BB52D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23BAB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364EC7" w14:paraId="32906071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60AA5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62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309A5" w14:textId="77777777" w:rsidR="00364EC7" w:rsidRDefault="008C14E3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П.З№16 Действия по сигналам оповещения. Состав и применение аптечки индивидуальной. Оказание первой помощи в бою. Способы выноса раненого с поля боя.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5F780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62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4CD62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7E0F3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D9487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7FF79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1BE0852C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МР1-3.ЛР2-3. ЛР5-8.ВЛР1-9. ВЛР15.ВЛР25-30ПР2-10 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1B604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 xml:space="preserve">Выписать в тетрадь основные </w:t>
            </w:r>
            <w:r>
              <w:rPr>
                <w:rFonts w:ascii="Times New Roman;serif" w:hAnsi="Times New Roman;serif"/>
                <w:color w:val="000000"/>
              </w:rPr>
              <w:t>понятия, конспект</w:t>
            </w:r>
          </w:p>
        </w:tc>
      </w:tr>
      <w:tr w:rsidR="00364EC7" w14:paraId="22F765DD" w14:textId="77777777">
        <w:tc>
          <w:tcPr>
            <w:tcW w:w="12771" w:type="dxa"/>
            <w:gridSpan w:val="9"/>
            <w:tcBorders>
              <w:left w:val="single" w:sz="4" w:space="0" w:color="000000"/>
              <w:bottom w:val="single" w:sz="4" w:space="0" w:color="000000"/>
            </w:tcBorders>
          </w:tcPr>
          <w:p w14:paraId="67D0903C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IX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Военно-профессиональная деятельность</w:t>
            </w:r>
          </w:p>
        </w:tc>
        <w:tc>
          <w:tcPr>
            <w:tcW w:w="2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A4F0C" w14:textId="77777777" w:rsidR="00364EC7" w:rsidRDefault="00364EC7">
            <w:pPr>
              <w:spacing w:line="240" w:lineRule="auto"/>
              <w:jc w:val="center"/>
            </w:pPr>
          </w:p>
        </w:tc>
      </w:tr>
      <w:tr w:rsidR="00364EC7" w14:paraId="49F00BCB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B9559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63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D2470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Цели и задачи военно-профессиональной деятельности. 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BC3DD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63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5D3B3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72869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60854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A6398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63EB9954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626EC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364EC7" w14:paraId="25EED003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13F58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64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7C937" w14:textId="77777777" w:rsidR="00364EC7" w:rsidRDefault="008C14E3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П.З.№17 Военно-учетные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специальности. Профессиональный отбор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F304D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CD455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AC355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4507F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0EFF4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043238FD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МР1-3.ЛР2-3.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ЛР5-8.ВЛР1-9. ВЛР15.ВЛР25-30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0F11E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lastRenderedPageBreak/>
              <w:t xml:space="preserve">Выписать в </w:t>
            </w:r>
            <w:r>
              <w:rPr>
                <w:rFonts w:ascii="Times New Roman;serif" w:hAnsi="Times New Roman;serif"/>
                <w:color w:val="000000"/>
              </w:rPr>
              <w:lastRenderedPageBreak/>
              <w:t>тетрадь основные понятия, конспект</w:t>
            </w:r>
          </w:p>
        </w:tc>
      </w:tr>
      <w:tr w:rsidR="00364EC7" w14:paraId="6EDA18C8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EBAD6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282FA" w14:textId="77777777" w:rsidR="00364EC7" w:rsidRDefault="008C14E3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П.З№18Организация подготовки офицерских кадров для ВС РФ, МВД России, ФСБ России, </w:t>
            </w:r>
            <w:r>
              <w:rPr>
                <w:rFonts w:ascii="Times New Roman" w:hAnsi="Times New Roman"/>
                <w:sz w:val="24"/>
                <w:szCs w:val="24"/>
              </w:rPr>
              <w:t>МЧС России.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7857E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65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8EFFE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BA61D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05AEB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C8C34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070B833C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 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6474C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364EC7" w14:paraId="15AC0E6F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59942" w14:textId="77777777" w:rsidR="00364EC7" w:rsidRDefault="008C14E3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66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54255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виды высших военно-учебных заведений ВС РФ и учреждения высшего образования МВД России, ФСБ России, МЧС России.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Подготовка офицеров на военных кафедрах образовательных организаций высшего образования.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E8A0E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66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2E007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93513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5F8A5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0D939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579A4AEE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96387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>Выписать в тетрадь основные понятия, конспект</w:t>
            </w:r>
          </w:p>
        </w:tc>
      </w:tr>
      <w:tr w:rsidR="00364EC7" w14:paraId="28E3C5B9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26A61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67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7CB9A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Порядок подготовки и поступления в высшие военно-учебные заведения ВС РФ и учреждения высшего образования МВД России, ФСБ России, МЧС России.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AADE8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67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E8AC1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DD020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63670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34639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7879C2E2" w14:textId="77777777" w:rsidR="00364EC7" w:rsidRDefault="008C14E3">
            <w:pPr>
              <w:widowControl w:val="0"/>
              <w:tabs>
                <w:tab w:val="left" w:pos="352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МР1-3.ЛР2-3. ЛР5-8.ВЛР1-9. ВЛР15.ВЛР25-30ПР2-10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6518F" w14:textId="77777777" w:rsidR="00364EC7" w:rsidRDefault="008C14E3">
            <w:pPr>
              <w:pStyle w:val="ad"/>
              <w:widowControl w:val="0"/>
              <w:tabs>
                <w:tab w:val="left" w:pos="3520"/>
              </w:tabs>
              <w:spacing w:after="0"/>
              <w:jc w:val="both"/>
            </w:pPr>
            <w:r>
              <w:rPr>
                <w:rFonts w:ascii="Times New Roman;serif" w:hAnsi="Times New Roman;serif"/>
                <w:color w:val="000000"/>
              </w:rPr>
              <w:t xml:space="preserve">Выписать в тетрадь основные понятия, </w:t>
            </w:r>
            <w:r>
              <w:rPr>
                <w:rFonts w:ascii="Times New Roman;serif" w:hAnsi="Times New Roman;serif"/>
                <w:color w:val="000000"/>
              </w:rPr>
              <w:t>конспект</w:t>
            </w:r>
          </w:p>
        </w:tc>
      </w:tr>
      <w:tr w:rsidR="00364EC7" w14:paraId="4DD7DF38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51DE7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68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8FCA3" w14:textId="77777777" w:rsidR="00364EC7" w:rsidRDefault="008C14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0CB43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29F35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2943E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DB5DD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6A09F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515CDC97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75BC1" w14:textId="77777777" w:rsidR="00364EC7" w:rsidRDefault="00364EC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364EC7" w14:paraId="11DBFAC3" w14:textId="77777777"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B3498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68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D8F78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5F04C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68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05746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0CCBB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AF389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D7AD4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</w:tcPr>
          <w:p w14:paraId="346DE95D" w14:textId="77777777" w:rsidR="00364EC7" w:rsidRDefault="008C14E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E6029" w14:textId="77777777" w:rsidR="00364EC7" w:rsidRDefault="00364EC7">
            <w:pPr>
              <w:spacing w:line="240" w:lineRule="auto"/>
              <w:jc w:val="center"/>
            </w:pPr>
          </w:p>
        </w:tc>
      </w:tr>
    </w:tbl>
    <w:p w14:paraId="3F2FB3AD" w14:textId="77777777" w:rsidR="00364EC7" w:rsidRDefault="00364EC7">
      <w:pPr>
        <w:spacing w:after="0" w:line="240" w:lineRule="auto"/>
        <w:ind w:right="-85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40CCD77" w14:textId="77777777" w:rsidR="00364EC7" w:rsidRDefault="00364EC7">
      <w:pPr>
        <w:spacing w:after="0" w:line="240" w:lineRule="auto"/>
        <w:ind w:right="-85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A330B00" w14:textId="77777777" w:rsidR="00364EC7" w:rsidRDefault="008C14E3">
      <w:pPr>
        <w:spacing w:after="0" w:line="240" w:lineRule="auto"/>
        <w:ind w:right="98"/>
        <w:rPr>
          <w:rFonts w:ascii="Times New Roman" w:eastAsia="Times New Roman" w:hAnsi="Times New Roman" w:cs="Times New Roman"/>
          <w:i/>
          <w:sz w:val="28"/>
          <w:szCs w:val="28"/>
          <w:highlight w:val="red"/>
          <w:lang w:eastAsia="ar-SA"/>
        </w:rPr>
        <w:sectPr w:rsidR="00364EC7">
          <w:headerReference w:type="default" r:id="rId10"/>
          <w:footerReference w:type="default" r:id="rId11"/>
          <w:pgSz w:w="16838" w:h="11906" w:orient="landscape"/>
          <w:pgMar w:top="1701" w:right="1134" w:bottom="567" w:left="1134" w:header="0" w:footer="0" w:gutter="0"/>
          <w:cols w:space="720"/>
          <w:formProt w:val="0"/>
          <w:docGrid w:linePitch="360" w:charSpace="4096"/>
        </w:sectPr>
      </w:pPr>
      <w:r>
        <w:rPr>
          <w:rFonts w:ascii="Times New Roman" w:eastAsia="Times New Roman" w:hAnsi="Times New Roman" w:cs="Times New Roman"/>
          <w:i/>
          <w:sz w:val="28"/>
          <w:szCs w:val="28"/>
          <w:highlight w:val="red"/>
          <w:lang w:eastAsia="ar-SA"/>
        </w:rPr>
        <w:t xml:space="preserve"> </w:t>
      </w:r>
    </w:p>
    <w:p w14:paraId="3339BE64" w14:textId="77777777" w:rsidR="00364EC7" w:rsidRDefault="00364EC7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949CF6E" w14:textId="77777777" w:rsidR="00364EC7" w:rsidRDefault="008C14E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7. ПРИМЕРНЫЕ ТЕМЫ ИНДИВИДУАЛЬНЫХ ПРОЕКТОВ</w:t>
      </w:r>
    </w:p>
    <w:p w14:paraId="2FA78548" w14:textId="77777777" w:rsidR="00364EC7" w:rsidRDefault="00364EC7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8B0D839" w14:textId="77777777" w:rsidR="00364EC7" w:rsidRDefault="00364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363DDF8" w14:textId="77777777" w:rsidR="00364EC7" w:rsidRDefault="008C14E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1. Будущее без терроризма, терроризм без будущего.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 xml:space="preserve">2. Безопасность подростков при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использовании современных технологий.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3. Вода как источник жизни.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4. Влияние человеческого фактора на возникновение ЧС техногенного характера.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5. Генномодифицированные продукты: за и против.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6. Значение жиров, белков и углеводов в питании подростков.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7. Ис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следование влияния звука на живые организмы.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8. Компьютерная зависимость и здоровье человек.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9. Здоровье не купишь - его разум дает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10. Пиво и энергетические напитки. Нужны ли они молодёжи?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11. Причины травматизма в старшем школьном возрасте и пути их пред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отвращения.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12. Случайная встреча с ВИЧ-инфекцией.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13. Современные боевые средства и их поражающие факторы. Ядерное оружие.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14. Твоя жизнь - твой выбор. Опасность употребления табака, алкоголя, наркотиков для здоровья и безопасности человека.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15. Угроза во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енной безопасности России.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16. Характеристика экологической обстановки нашего района.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17. Что такое здоровый образ жизни?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18. Влияние современного телевидения на подростков.</w:t>
      </w:r>
    </w:p>
    <w:p w14:paraId="69475612" w14:textId="77777777" w:rsidR="00364EC7" w:rsidRDefault="008C14E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19.Составление рациона питания учащегося с учётом соотношения белков, жиров и угле</w:t>
      </w:r>
      <w:r>
        <w:rPr>
          <w:rFonts w:ascii="Times New Roman" w:hAnsi="Times New Roman"/>
          <w:sz w:val="28"/>
          <w:szCs w:val="28"/>
        </w:rPr>
        <w:t>водов, а также калорий, в зависимости от его индивидуальных физических данных.</w:t>
      </w:r>
    </w:p>
    <w:p w14:paraId="70BDEEB7" w14:textId="77777777" w:rsidR="00364EC7" w:rsidRDefault="008C14E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 Энергетические напитки: вред или польза?</w:t>
      </w:r>
    </w:p>
    <w:p w14:paraId="417BDE30" w14:textId="77777777" w:rsidR="00364EC7" w:rsidRDefault="008C14E3">
      <w:pPr>
        <w:pStyle w:val="ad"/>
        <w:spacing w:after="0"/>
        <w:rPr>
          <w:sz w:val="28"/>
          <w:szCs w:val="28"/>
        </w:rPr>
      </w:pPr>
      <w:r>
        <w:rPr>
          <w:sz w:val="28"/>
          <w:szCs w:val="28"/>
        </w:rPr>
        <w:t>21. Собственный план подготовки к военной службе.</w:t>
      </w:r>
    </w:p>
    <w:p w14:paraId="4807AD15" w14:textId="77777777" w:rsidR="00364EC7" w:rsidRDefault="008C14E3">
      <w:pPr>
        <w:pStyle w:val="ad"/>
        <w:spacing w:after="0"/>
        <w:rPr>
          <w:sz w:val="28"/>
          <w:szCs w:val="28"/>
        </w:rPr>
      </w:pPr>
      <w:r>
        <w:rPr>
          <w:sz w:val="28"/>
          <w:szCs w:val="28"/>
        </w:rPr>
        <w:t>22. Как стать долгожителем в нашем регионе?</w:t>
      </w:r>
    </w:p>
    <w:p w14:paraId="6987C9B4" w14:textId="77777777" w:rsidR="00364EC7" w:rsidRDefault="008C14E3">
      <w:pPr>
        <w:pStyle w:val="ad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23.Экологическая обстановка в  </w:t>
      </w:r>
      <w:r>
        <w:rPr>
          <w:sz w:val="28"/>
          <w:szCs w:val="28"/>
          <w:lang w:val="ru-RU"/>
        </w:rPr>
        <w:t>Оренбур</w:t>
      </w:r>
      <w:r>
        <w:rPr>
          <w:sz w:val="28"/>
          <w:szCs w:val="28"/>
          <w:lang w:val="ru-RU"/>
        </w:rPr>
        <w:t>гской области</w:t>
      </w:r>
      <w:r>
        <w:rPr>
          <w:sz w:val="28"/>
          <w:szCs w:val="28"/>
        </w:rPr>
        <w:t>, способы ее улучшения и восстановления</w:t>
      </w:r>
    </w:p>
    <w:p w14:paraId="1951FEBF" w14:textId="77777777" w:rsidR="00364EC7" w:rsidRDefault="008C14E3">
      <w:pPr>
        <w:pStyle w:val="ad"/>
        <w:spacing w:after="0"/>
      </w:pPr>
      <w:r>
        <w:rPr>
          <w:sz w:val="28"/>
          <w:szCs w:val="28"/>
        </w:rPr>
        <w:t>24. Защита прав ребенка.</w:t>
      </w:r>
    </w:p>
    <w:p w14:paraId="79A69EA1" w14:textId="77777777" w:rsidR="00364EC7" w:rsidRDefault="008C14E3">
      <w:pPr>
        <w:pStyle w:val="ad"/>
        <w:spacing w:after="0"/>
      </w:pPr>
      <w:r>
        <w:rPr>
          <w:sz w:val="28"/>
          <w:szCs w:val="28"/>
        </w:rPr>
        <w:t>25. Почему закон стоит на страже природы?</w:t>
      </w:r>
    </w:p>
    <w:p w14:paraId="08207E01" w14:textId="77777777" w:rsidR="00364EC7" w:rsidRDefault="00364EC7">
      <w:pPr>
        <w:pStyle w:val="ad"/>
        <w:spacing w:after="0"/>
        <w:rPr>
          <w:sz w:val="28"/>
          <w:szCs w:val="28"/>
        </w:rPr>
      </w:pPr>
    </w:p>
    <w:p w14:paraId="618E950C" w14:textId="77777777" w:rsidR="00364EC7" w:rsidRDefault="008C14E3">
      <w:pPr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14:paraId="35F8DF67" w14:textId="77777777" w:rsidR="00364EC7" w:rsidRDefault="00364EC7">
      <w:pPr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79F376E" w14:textId="77777777" w:rsidR="00364EC7" w:rsidRDefault="00364EC7">
      <w:pPr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21E359A" w14:textId="77777777" w:rsidR="00364EC7" w:rsidRDefault="00364EC7">
      <w:pPr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BFB2916" w14:textId="77777777" w:rsidR="00364EC7" w:rsidRDefault="00364EC7">
      <w:pPr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D643085" w14:textId="77777777" w:rsidR="00364EC7" w:rsidRDefault="00364EC7">
      <w:pPr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7A63E27" w14:textId="77777777" w:rsidR="00364EC7" w:rsidRDefault="00364EC7">
      <w:pPr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FAB1DEE" w14:textId="77777777" w:rsidR="00364EC7" w:rsidRDefault="00364EC7">
      <w:pPr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2A82367" w14:textId="77777777" w:rsidR="00364EC7" w:rsidRDefault="00364EC7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7630EA4" w14:textId="77777777" w:rsidR="00364EC7" w:rsidRDefault="008C14E3">
      <w:pPr>
        <w:spacing w:after="0" w:line="240" w:lineRule="auto"/>
        <w:ind w:left="720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                     8. ВОПРОСЫ ДЛЯ ПОДГОТОВКИ К ДИФФЕРЕНЦИРОВАННОМУ      ЗАЧЕТУ/ЭКЗАМЕНУ</w:t>
      </w:r>
    </w:p>
    <w:p w14:paraId="5E359CD1" w14:textId="77777777" w:rsidR="00364EC7" w:rsidRDefault="00364EC7">
      <w:pPr>
        <w:spacing w:after="0" w:line="240" w:lineRule="auto"/>
        <w:ind w:left="720"/>
        <w:rPr>
          <w:b/>
          <w:color w:val="181818"/>
          <w:sz w:val="28"/>
          <w:szCs w:val="28"/>
        </w:rPr>
      </w:pPr>
    </w:p>
    <w:p w14:paraId="49CDE5B4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 xml:space="preserve">Брак и семья; основные понятия; </w:t>
      </w:r>
      <w:r>
        <w:rPr>
          <w:rFonts w:ascii="Times New Roman" w:hAnsi="Times New Roman"/>
          <w:color w:val="181818"/>
          <w:sz w:val="28"/>
          <w:szCs w:val="28"/>
        </w:rPr>
        <w:t>условно порядок заключения брака.</w:t>
      </w:r>
    </w:p>
    <w:p w14:paraId="7AF1F3D1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История создания Вооруженных Сил РФ, ее связь с историей и становлениемРоссийского государства.</w:t>
      </w:r>
    </w:p>
    <w:p w14:paraId="2F23996E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Семейное законодательство Российской Федерации; личные права и обязанности супругов.</w:t>
      </w:r>
    </w:p>
    <w:p w14:paraId="03C1D839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Организационная структура Вооруженных Сил</w:t>
      </w:r>
      <w:r>
        <w:rPr>
          <w:rFonts w:ascii="Times New Roman" w:hAnsi="Times New Roman"/>
          <w:color w:val="181818"/>
          <w:sz w:val="28"/>
          <w:szCs w:val="28"/>
        </w:rPr>
        <w:t xml:space="preserve"> Российской Федерации;виды Вооруженных сил, рода войск.</w:t>
      </w:r>
    </w:p>
    <w:p w14:paraId="3E90AC38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Инфекции, передаваемые половым путем; причины, приводящие к заражению; меры профилактики.</w:t>
      </w:r>
    </w:p>
    <w:p w14:paraId="4F2BABF2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Роль и место Вооруженных Сил Российской Федерации в системе обеспечения национальной безопасности России.</w:t>
      </w:r>
    </w:p>
    <w:p w14:paraId="59704751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ВИЧ-</w:t>
      </w:r>
      <w:r>
        <w:rPr>
          <w:rFonts w:ascii="Times New Roman" w:hAnsi="Times New Roman"/>
          <w:color w:val="181818"/>
          <w:sz w:val="28"/>
          <w:szCs w:val="28"/>
        </w:rPr>
        <w:t>инфекция и СПИД; основные понятия, способы заражения, меры профилактики.</w:t>
      </w:r>
    </w:p>
    <w:p w14:paraId="436CD78D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Какие качества гражданина России характеризуют его как защитника Отечества?</w:t>
      </w:r>
    </w:p>
    <w:p w14:paraId="41960FFE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Семья в современном мире функции семьи; влияние семейных отношений на здоровье людей.</w:t>
      </w:r>
    </w:p>
    <w:p w14:paraId="34F05FF6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Дни воинской славы Ро</w:t>
      </w:r>
      <w:r>
        <w:rPr>
          <w:rFonts w:ascii="Times New Roman" w:hAnsi="Times New Roman"/>
          <w:color w:val="181818"/>
          <w:sz w:val="28"/>
          <w:szCs w:val="28"/>
        </w:rPr>
        <w:t>ссии – память поколений о воинских подвигах защитников Родины.</w:t>
      </w:r>
    </w:p>
    <w:p w14:paraId="049E2E4C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Нравственность и формирование правильного взаимоотношения полов – важнысоставляющие здорового образа жизни.</w:t>
      </w:r>
    </w:p>
    <w:p w14:paraId="4362C97D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 xml:space="preserve">Значение дружбы и войскового товарищества для боевой готовности и боеспособности </w:t>
      </w:r>
      <w:r>
        <w:rPr>
          <w:rFonts w:ascii="Times New Roman" w:hAnsi="Times New Roman"/>
          <w:color w:val="181818"/>
          <w:sz w:val="28"/>
          <w:szCs w:val="28"/>
        </w:rPr>
        <w:t>подразделений Вооруженных Сил Российской Федерации.</w:t>
      </w:r>
    </w:p>
    <w:p w14:paraId="3FD89CDF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Наркомания и токсикомания; общие понятия; последствия употребления наркотиков для здоровья людей; профилактика наркозависимости.</w:t>
      </w:r>
    </w:p>
    <w:p w14:paraId="7406F665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История российских государственных наград за военные отличия; ордена Россий</w:t>
      </w:r>
      <w:r>
        <w:rPr>
          <w:rFonts w:ascii="Times New Roman" w:hAnsi="Times New Roman"/>
          <w:color w:val="181818"/>
          <w:sz w:val="28"/>
          <w:szCs w:val="28"/>
        </w:rPr>
        <w:t>ской Федерации</w:t>
      </w:r>
    </w:p>
    <w:p w14:paraId="4A27634C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Курение табака и его влияние на здоровье человека; табачный дым, его состав;вредное влияние табачного дыма на окружающих (пассивное курение).</w:t>
      </w:r>
    </w:p>
    <w:p w14:paraId="641935F2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Статус военнослужащих, их права и свободы.</w:t>
      </w:r>
    </w:p>
    <w:p w14:paraId="36376EDD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Знания, умения и навыки, которые повышают безопасность ч</w:t>
      </w:r>
      <w:r>
        <w:rPr>
          <w:rFonts w:ascii="Times New Roman" w:hAnsi="Times New Roman"/>
          <w:color w:val="181818"/>
          <w:sz w:val="28"/>
          <w:szCs w:val="28"/>
        </w:rPr>
        <w:t>еловекапри автономном существовании в природных условиях.</w:t>
      </w:r>
    </w:p>
    <w:p w14:paraId="07A4E7FC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Конституция России и другие законы РФ, определяющие правовые основы военной службы.</w:t>
      </w:r>
    </w:p>
    <w:p w14:paraId="5C645DE6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Чрезвычайные ситуации природного и техногенного характера, защитанаселения от их последствий.</w:t>
      </w:r>
    </w:p>
    <w:p w14:paraId="117338F8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Военная служба по пр</w:t>
      </w:r>
      <w:r>
        <w:rPr>
          <w:rFonts w:ascii="Times New Roman" w:hAnsi="Times New Roman"/>
          <w:color w:val="181818"/>
          <w:sz w:val="28"/>
          <w:szCs w:val="28"/>
        </w:rPr>
        <w:t>изыву; ее особенности.</w:t>
      </w:r>
    </w:p>
    <w:p w14:paraId="0C5D319A" w14:textId="77777777" w:rsidR="00364EC7" w:rsidRDefault="008C14E3">
      <w:pPr>
        <w:spacing w:after="0" w:line="240" w:lineRule="auto"/>
        <w:ind w:left="720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Правила поведения в повседневной жизни, помогающие избежатькриминальных ситуаций.</w:t>
      </w:r>
    </w:p>
    <w:p w14:paraId="6E449A90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lastRenderedPageBreak/>
        <w:t>Медицинское освидетельствование граждан при их первоначальной постановкена воинский учет.</w:t>
      </w:r>
    </w:p>
    <w:p w14:paraId="58EA7A4D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Уголовная ответственность несовершеннолетних; виды наказаний,</w:t>
      </w:r>
      <w:r>
        <w:rPr>
          <w:rFonts w:ascii="Times New Roman" w:hAnsi="Times New Roman"/>
          <w:color w:val="181818"/>
          <w:sz w:val="28"/>
          <w:szCs w:val="28"/>
        </w:rPr>
        <w:t xml:space="preserve"> назначаемые несовершеннолетним</w:t>
      </w:r>
    </w:p>
    <w:p w14:paraId="3662BCB5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Обязательная подготовка граждан к военной службе, основное ее содержание    и предназначение.</w:t>
      </w:r>
    </w:p>
    <w:p w14:paraId="04EE3257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Оповещение и информирование населения о возникающих чрезвычайных ситуациях.</w:t>
      </w:r>
    </w:p>
    <w:p w14:paraId="410DEB21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 xml:space="preserve">Первоначальная постановка граждан на воинский учет; </w:t>
      </w:r>
      <w:r>
        <w:rPr>
          <w:rFonts w:ascii="Times New Roman" w:hAnsi="Times New Roman"/>
          <w:color w:val="181818"/>
          <w:sz w:val="28"/>
          <w:szCs w:val="28"/>
        </w:rPr>
        <w:t>обязанности граждан по воинскому учету.</w:t>
      </w:r>
    </w:p>
    <w:p w14:paraId="4E021B51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История гражданской обороны, ее предназначение и основные задачи по защите населения.</w:t>
      </w:r>
    </w:p>
    <w:p w14:paraId="41DED375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Основные понятия о воинской обязанности; организация воинского учета.</w:t>
      </w:r>
    </w:p>
    <w:p w14:paraId="1C6311F6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 xml:space="preserve">Современные средства поражения, их краткая характеристика и </w:t>
      </w:r>
      <w:r>
        <w:rPr>
          <w:rFonts w:ascii="Times New Roman" w:hAnsi="Times New Roman"/>
          <w:color w:val="181818"/>
          <w:sz w:val="28"/>
          <w:szCs w:val="28"/>
        </w:rPr>
        <w:t>поражающие факторы.</w:t>
      </w:r>
    </w:p>
    <w:p w14:paraId="1FB4D7C5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Воинские звания и воинская форма одежды военнослужащих Вооружены Сил России.</w:t>
      </w:r>
    </w:p>
    <w:p w14:paraId="77C66C64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Защитные сооружения гражданской обороны и их предназначение; правила поведения в этих сооружениях.</w:t>
      </w:r>
    </w:p>
    <w:p w14:paraId="123931A4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Общие, должностные и специальные обязанности военнослужащих.</w:t>
      </w:r>
    </w:p>
    <w:p w14:paraId="3732170D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Средства индивидуальной защиты и их предназначения.</w:t>
      </w:r>
    </w:p>
    <w:p w14:paraId="17AB2996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Организация призыва на военную службу; порядок предоставления отсрочки и освобождения от военной службы</w:t>
      </w:r>
    </w:p>
    <w:p w14:paraId="1C672D7F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Аварийно-спасательные и другие неотложные работы, проводимыев зонах чрезвычайных ситуаций.</w:t>
      </w:r>
    </w:p>
    <w:p w14:paraId="3D4917FC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 xml:space="preserve">Военная </w:t>
      </w:r>
      <w:r>
        <w:rPr>
          <w:rFonts w:ascii="Times New Roman" w:hAnsi="Times New Roman"/>
          <w:color w:val="181818"/>
          <w:sz w:val="28"/>
          <w:szCs w:val="28"/>
        </w:rPr>
        <w:t>присяга -основной закон воинской службы; порядок приведения военнослужащих к военной присяге.</w:t>
      </w:r>
    </w:p>
    <w:p w14:paraId="3829F6E3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Наиболее распространенные инфекционные заболевания; их причины; меры профилактики.</w:t>
      </w:r>
    </w:p>
    <w:p w14:paraId="3CF14239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Военные аспекты международного гуманитарного права</w:t>
      </w:r>
    </w:p>
    <w:p w14:paraId="0E8663CB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Образ жизни и профилактика з</w:t>
      </w:r>
      <w:r>
        <w:rPr>
          <w:rFonts w:ascii="Times New Roman" w:hAnsi="Times New Roman"/>
          <w:color w:val="181818"/>
          <w:sz w:val="28"/>
          <w:szCs w:val="28"/>
        </w:rPr>
        <w:t>аболеваний; значение личной и общественной гигиены для здоровья человека.</w:t>
      </w:r>
    </w:p>
    <w:p w14:paraId="54AF297A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Общевоинские уставы Вооруженных Сил Российской Федерации – главный закон жизни военнослужащих.</w:t>
      </w:r>
    </w:p>
    <w:p w14:paraId="5ED71924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Основные понятия здоровья и благополучии человека.</w:t>
      </w:r>
    </w:p>
    <w:p w14:paraId="7CEC6286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Льготы, предоставляемые военнослужащ</w:t>
      </w:r>
      <w:r>
        <w:rPr>
          <w:rFonts w:ascii="Times New Roman" w:hAnsi="Times New Roman"/>
          <w:color w:val="181818"/>
          <w:sz w:val="28"/>
          <w:szCs w:val="28"/>
        </w:rPr>
        <w:t>им, которые проходят военную службу по призыву.</w:t>
      </w:r>
    </w:p>
    <w:p w14:paraId="138CB6D4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Здоровый образ жизни – система индивидуального поведения человека, направленная на сохранение и укрепление его здоровья.</w:t>
      </w:r>
    </w:p>
    <w:p w14:paraId="184E9824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Основные виды воинской деятельности</w:t>
      </w:r>
    </w:p>
    <w:p w14:paraId="1A2F6E9A" w14:textId="77777777" w:rsidR="00364EC7" w:rsidRDefault="008C14E3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color w:val="181818"/>
          <w:sz w:val="28"/>
          <w:szCs w:val="28"/>
        </w:rPr>
        <w:t>Основные составляющие жизнедеятельности человека.</w:t>
      </w:r>
    </w:p>
    <w:p w14:paraId="28B2D566" w14:textId="77777777" w:rsidR="00364EC7" w:rsidRDefault="008C14E3">
      <w:pPr>
        <w:pStyle w:val="ad"/>
        <w:numPr>
          <w:ilvl w:val="0"/>
          <w:numId w:val="2"/>
        </w:numPr>
        <w:spacing w:after="0"/>
      </w:pPr>
      <w:r>
        <w:rPr>
          <w:color w:val="181818"/>
          <w:sz w:val="28"/>
          <w:szCs w:val="28"/>
        </w:rPr>
        <w:t>З</w:t>
      </w:r>
      <w:r>
        <w:rPr>
          <w:color w:val="181818"/>
          <w:sz w:val="28"/>
          <w:szCs w:val="28"/>
        </w:rPr>
        <w:t>начение режима труда и отдыха для гармоничного развития человека, его нравственных и физических качеств.</w:t>
      </w:r>
    </w:p>
    <w:p w14:paraId="6FB18085" w14:textId="77777777" w:rsidR="00364EC7" w:rsidRDefault="008C14E3">
      <w:pPr>
        <w:pStyle w:val="ad"/>
        <w:numPr>
          <w:ilvl w:val="0"/>
          <w:numId w:val="2"/>
        </w:numPr>
        <w:spacing w:after="0"/>
      </w:pPr>
      <w:r>
        <w:rPr>
          <w:color w:val="181818"/>
          <w:sz w:val="28"/>
          <w:szCs w:val="28"/>
        </w:rPr>
        <w:lastRenderedPageBreak/>
        <w:t>Общие требования воинской деятельности к уровню подготовки граждан, призываемых на военную службу.</w:t>
      </w:r>
    </w:p>
    <w:p w14:paraId="079C5FB0" w14:textId="77777777" w:rsidR="00364EC7" w:rsidRDefault="008C14E3">
      <w:pPr>
        <w:pStyle w:val="ad"/>
        <w:numPr>
          <w:ilvl w:val="0"/>
          <w:numId w:val="2"/>
        </w:numPr>
        <w:spacing w:after="0"/>
      </w:pPr>
      <w:r>
        <w:rPr>
          <w:color w:val="181818"/>
          <w:sz w:val="28"/>
          <w:szCs w:val="28"/>
        </w:rPr>
        <w:t>Двигательная активность, ее значение для здоровья че</w:t>
      </w:r>
      <w:r>
        <w:rPr>
          <w:color w:val="181818"/>
          <w:sz w:val="28"/>
          <w:szCs w:val="28"/>
        </w:rPr>
        <w:t>ловека.</w:t>
      </w:r>
    </w:p>
    <w:p w14:paraId="150F8FAC" w14:textId="77777777" w:rsidR="00364EC7" w:rsidRDefault="008C14E3">
      <w:pPr>
        <w:pStyle w:val="ad"/>
        <w:numPr>
          <w:ilvl w:val="0"/>
          <w:numId w:val="2"/>
        </w:numPr>
        <w:spacing w:after="0"/>
      </w:pPr>
      <w:r>
        <w:rPr>
          <w:color w:val="181818"/>
          <w:sz w:val="28"/>
          <w:szCs w:val="28"/>
        </w:rPr>
        <w:t>Воинская дисциплина, ее значение в современных условиях.</w:t>
      </w:r>
    </w:p>
    <w:p w14:paraId="11077DD2" w14:textId="77777777" w:rsidR="00364EC7" w:rsidRDefault="008C14E3">
      <w:pPr>
        <w:pStyle w:val="ad"/>
        <w:numPr>
          <w:ilvl w:val="0"/>
          <w:numId w:val="2"/>
        </w:numPr>
        <w:spacing w:after="0"/>
      </w:pPr>
      <w:r>
        <w:rPr>
          <w:color w:val="181818"/>
          <w:sz w:val="28"/>
          <w:szCs w:val="28"/>
        </w:rPr>
        <w:t xml:space="preserve">Закаливание организма и его значение для укрепления здоровья человека; использование факторов окружающей природной среды для закаливания. </w:t>
      </w:r>
      <w:r>
        <w:rPr>
          <w:color w:val="181818"/>
          <w:sz w:val="28"/>
          <w:szCs w:val="28"/>
        </w:rPr>
        <w:br/>
      </w:r>
    </w:p>
    <w:p w14:paraId="6772ADF0" w14:textId="77777777" w:rsidR="00364EC7" w:rsidRDefault="00364EC7">
      <w:pPr>
        <w:pStyle w:val="ad"/>
        <w:spacing w:after="0"/>
        <w:rPr>
          <w:b/>
          <w:sz w:val="28"/>
          <w:szCs w:val="28"/>
        </w:rPr>
      </w:pPr>
    </w:p>
    <w:p w14:paraId="3587C96C" w14:textId="77777777" w:rsidR="00364EC7" w:rsidRDefault="00364EC7">
      <w:pPr>
        <w:pStyle w:val="ad"/>
        <w:spacing w:after="0"/>
        <w:jc w:val="center"/>
        <w:rPr>
          <w:b/>
          <w:sz w:val="28"/>
          <w:szCs w:val="28"/>
        </w:rPr>
      </w:pPr>
    </w:p>
    <w:p w14:paraId="35470A07" w14:textId="77777777" w:rsidR="00364EC7" w:rsidRDefault="00364EC7">
      <w:pPr>
        <w:pStyle w:val="ad"/>
        <w:spacing w:after="0"/>
        <w:jc w:val="center"/>
        <w:rPr>
          <w:b/>
          <w:sz w:val="28"/>
          <w:szCs w:val="28"/>
        </w:rPr>
      </w:pPr>
    </w:p>
    <w:p w14:paraId="01588790" w14:textId="77777777" w:rsidR="00364EC7" w:rsidRDefault="00364EC7">
      <w:pPr>
        <w:pStyle w:val="ad"/>
        <w:spacing w:after="0"/>
        <w:jc w:val="center"/>
        <w:rPr>
          <w:b/>
          <w:sz w:val="28"/>
          <w:szCs w:val="28"/>
        </w:rPr>
      </w:pPr>
    </w:p>
    <w:p w14:paraId="3C554AB2" w14:textId="77777777" w:rsidR="00364EC7" w:rsidRDefault="00364EC7">
      <w:pPr>
        <w:pStyle w:val="ad"/>
        <w:spacing w:after="0"/>
        <w:jc w:val="center"/>
        <w:rPr>
          <w:b/>
          <w:sz w:val="28"/>
          <w:szCs w:val="28"/>
        </w:rPr>
      </w:pPr>
    </w:p>
    <w:p w14:paraId="2F1F6F06" w14:textId="77777777" w:rsidR="00364EC7" w:rsidRDefault="008C14E3">
      <w:pPr>
        <w:pStyle w:val="ad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9.УЧЕБНО-МЕТОДИЧЕСКОЕ И </w:t>
      </w:r>
      <w:r>
        <w:rPr>
          <w:b/>
          <w:sz w:val="28"/>
          <w:szCs w:val="28"/>
        </w:rPr>
        <w:t>МАТЕРИАЛЬНО-ТЕХНИЧЕСКОЕ ОБЕСПЕЧЕНИЕ УЧЕБНОЙ ДИСЦИПЛИНЫ</w:t>
      </w:r>
    </w:p>
    <w:p w14:paraId="63F30EBF" w14:textId="77777777" w:rsidR="00364EC7" w:rsidRDefault="00364EC7">
      <w:pPr>
        <w:spacing w:after="0" w:line="240" w:lineRule="auto"/>
        <w:ind w:right="278"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E899FDB" w14:textId="77777777" w:rsidR="00364EC7" w:rsidRDefault="008C14E3">
      <w:pPr>
        <w:spacing w:after="0" w:line="240" w:lineRule="auto"/>
        <w:ind w:right="278"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Освоение программы учебной дисциплины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ОБЗР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предполагает использование учебного кабинета кабинет «ОБЖ» №109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. </w:t>
      </w:r>
    </w:p>
    <w:p w14:paraId="00C69909" w14:textId="77777777" w:rsidR="00364EC7" w:rsidRDefault="008C14E3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Помещение кабинета должно удовлетворять требованиям Санитарно-эпидемеологических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правил и нормативов (СанПиН 2.4.2. № 178-02). Оно должно быть оснащено учебной мебелью и техническими средствами обучения, достаточными для выполнения требований к уровню подготовки обучающихся. </w:t>
      </w:r>
    </w:p>
    <w:p w14:paraId="5DE9A723" w14:textId="77777777" w:rsidR="00364EC7" w:rsidRDefault="008C14E3">
      <w:pPr>
        <w:spacing w:after="0" w:line="240" w:lineRule="auto"/>
        <w:ind w:right="278"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состав учебно-методического и материально-технического об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еспечения программы учебной дисциплины «ОБЗР» входит:</w:t>
      </w:r>
    </w:p>
    <w:p w14:paraId="67BDE4BF" w14:textId="77777777" w:rsidR="00364EC7" w:rsidRDefault="008C14E3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 Дидактические материалы.</w:t>
      </w:r>
    </w:p>
    <w:p w14:paraId="7AFD626D" w14:textId="77777777" w:rsidR="00364EC7" w:rsidRDefault="008C14E3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 Аудио и видеоматериалы.</w:t>
      </w:r>
    </w:p>
    <w:p w14:paraId="65B5F724" w14:textId="77777777" w:rsidR="00364EC7" w:rsidRDefault="008C14E3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 Учебные пособия, дополнительная литература.</w:t>
      </w:r>
    </w:p>
    <w:p w14:paraId="10D7108C" w14:textId="77777777" w:rsidR="00364EC7" w:rsidRDefault="008C14E3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 Наглядный материл кабинета (стенды, папки с собранными материалами по различным темам)</w:t>
      </w:r>
    </w:p>
    <w:p w14:paraId="25A296FD" w14:textId="77777777" w:rsidR="00364EC7" w:rsidRDefault="008C14E3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ar-SA"/>
        </w:rPr>
        <w:t xml:space="preserve">         5 Мул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ar-SA"/>
        </w:rPr>
        <w:t>ьтимедиапроектор.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highlight w:val="white"/>
          <w:lang w:eastAsia="ar-SA"/>
        </w:rPr>
        <w:t xml:space="preserve"> </w:t>
      </w:r>
    </w:p>
    <w:p w14:paraId="6987305D" w14:textId="77777777" w:rsidR="00364EC7" w:rsidRDefault="008C14E3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библиотечный фонд входят учебники, учебно-методический комплекс, обеспечивающие освоение учебной дисциплины (наименование дисциплины), рекомендованные или допущенные для использования в профессиональных образовательных организациях, ре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14:paraId="0257526E" w14:textId="77777777" w:rsidR="00364EC7" w:rsidRDefault="008C14E3">
      <w:pPr>
        <w:spacing w:after="0" w:line="240" w:lineRule="auto"/>
        <w:ind w:right="278"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Библиотечный фонд может быть дополнен энциклопедиями, справочниками, словарями, научной и научно-популярной литературой по 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азным вопросам изучения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ОБЗР», в том числе видеоматериалами.</w:t>
      </w:r>
    </w:p>
    <w:p w14:paraId="6B01F5FD" w14:textId="77777777" w:rsidR="00364EC7" w:rsidRDefault="008C14E3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случае необходимости рабочая программа может быть использована для реализации образовательной программы в условиях дистанционного обучения.</w:t>
      </w:r>
    </w:p>
    <w:p w14:paraId="4546D550" w14:textId="77777777" w:rsidR="00364EC7" w:rsidRDefault="008C14E3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Дистанционное обучение – способ организации процесса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обучения, основанный на использовании современных информационных и телекоммуникационных технологий, позволяющих осуществлять обучение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на расстоянии  без непосредственного контакта между обучающимся и преподавателем.</w:t>
      </w:r>
    </w:p>
    <w:p w14:paraId="497225EB" w14:textId="77777777" w:rsidR="00364EC7" w:rsidRDefault="008C14E3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Дистанционные образовательные технологи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 – образовательные технологии, реализуемые с применением информационно-телекоммуникационных сетей при опосредованном (на расстоянии) взаимодействии обучающихся и педагогических работников.</w:t>
      </w:r>
    </w:p>
    <w:p w14:paraId="3B2589A1" w14:textId="77777777" w:rsidR="00364EC7" w:rsidRDefault="008C14E3">
      <w:pPr>
        <w:spacing w:after="0" w:line="240" w:lineRule="auto"/>
        <w:ind w:right="278"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Электронное обучение – организация образовательной деятельности с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 по линиям связи указанной информации, взаимодействие обучающихся и педагогических работников.</w:t>
      </w:r>
    </w:p>
    <w:p w14:paraId="2A1DB67D" w14:textId="77777777" w:rsidR="00364EC7" w:rsidRDefault="008C14E3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Электронная информационно-образовательная среда (ЭИОС) совокупность электронных образовательных ресурсов, средств информационно- коммуникационных технологий и 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втоматизированных систем, необходимых для обеспечения освоения обучающимися образовательных программ в полном объеме независимо от их местонахождения. </w:t>
      </w:r>
    </w:p>
    <w:p w14:paraId="50EE9A72" w14:textId="77777777" w:rsidR="00364EC7" w:rsidRDefault="008C14E3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ГАПОУ «Акбулакский политехнический техникум» используется образовательная платформа «Сферум»,  предназ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наченная исключительно для обучающихся, преподавателей и администрации техникума, является закрытой системой, вход разрешен при наличии корпоративного логина и пароля.</w:t>
      </w:r>
    </w:p>
    <w:p w14:paraId="6CA7FABA" w14:textId="77777777" w:rsidR="00364EC7" w:rsidRDefault="008C14E3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</w:p>
    <w:p w14:paraId="034AA052" w14:textId="77777777" w:rsidR="00364EC7" w:rsidRDefault="00364EC7">
      <w:pPr>
        <w:spacing w:after="0" w:line="240" w:lineRule="auto"/>
        <w:ind w:right="278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0F508E2" w14:textId="77777777" w:rsidR="00364EC7" w:rsidRDefault="008C14E3">
      <w:pPr>
        <w:spacing w:after="0" w:line="240" w:lineRule="auto"/>
        <w:ind w:right="27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10. ЛИТЕРАТУРА</w:t>
      </w:r>
    </w:p>
    <w:p w14:paraId="3362AE8E" w14:textId="77777777" w:rsidR="00364EC7" w:rsidRDefault="00364EC7">
      <w:pPr>
        <w:spacing w:after="0" w:line="240" w:lineRule="auto"/>
        <w:ind w:right="278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BCF5001" w14:textId="77777777" w:rsidR="00364EC7" w:rsidRDefault="008C14E3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данном разделе приводится перечень основной литературы,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дополнительной литературы, перечень нормативных актов, справочных изданий, а также интернет-источников. Список литературы необходимо оформлять согласно требованиям.</w:t>
      </w:r>
    </w:p>
    <w:p w14:paraId="0B3D2F14" w14:textId="77777777" w:rsidR="00364EC7" w:rsidRDefault="00364EC7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543B75B" w14:textId="77777777" w:rsidR="00364EC7" w:rsidRDefault="008C14E3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Основная литература:</w:t>
      </w:r>
    </w:p>
    <w:p w14:paraId="51DDF486" w14:textId="77777777" w:rsidR="00364EC7" w:rsidRDefault="008C14E3">
      <w:pPr>
        <w:spacing w:after="0" w:line="240" w:lineRule="auto"/>
        <w:ind w:right="278"/>
        <w:jc w:val="both"/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 xml:space="preserve">1.Основы безопасности жизнедеятельности.  Ким С.В., Горский В.А., 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ar-SA"/>
        </w:rPr>
        <w:t>Общество с ограниченной ответственностью Издательский центр «ВЕНТА НА-ГРАФ» Акционерное  общество «Издательство  Просвещение» от 20 мая 2020 года №254</w:t>
      </w:r>
    </w:p>
    <w:p w14:paraId="4AFAAA0C" w14:textId="77777777" w:rsidR="00364EC7" w:rsidRDefault="008C14E3">
      <w:pPr>
        <w:spacing w:after="0" w:line="240" w:lineRule="auto"/>
        <w:ind w:right="278"/>
        <w:jc w:val="both"/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2.Основы безопасности жизнедеятельности. Косолапова Н.В.,</w:t>
      </w:r>
    </w:p>
    <w:p w14:paraId="0D5A6162" w14:textId="77777777" w:rsidR="00364EC7" w:rsidRDefault="008C14E3">
      <w:pPr>
        <w:spacing w:after="0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 xml:space="preserve">   Прокопенко Н.А. 2020 г. Издательство «Академ</w:t>
      </w:r>
      <w:r>
        <w:rPr>
          <w:rFonts w:ascii="Times New Roman" w:hAnsi="Times New Roman"/>
          <w:color w:val="1A1A1A"/>
          <w:sz w:val="28"/>
          <w:szCs w:val="28"/>
        </w:rPr>
        <w:t>ия»</w:t>
      </w:r>
    </w:p>
    <w:p w14:paraId="5F56A9F7" w14:textId="77777777" w:rsidR="00364EC7" w:rsidRDefault="008C14E3">
      <w:pPr>
        <w:spacing w:after="0" w:line="240" w:lineRule="auto"/>
        <w:ind w:right="278"/>
        <w:jc w:val="both"/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3.Долгов, В. С. Основы безопасности жизнедеятельности : учебник / В. С.</w:t>
      </w:r>
    </w:p>
    <w:p w14:paraId="1AC35FDE" w14:textId="77777777" w:rsidR="00364EC7" w:rsidRDefault="008C14E3">
      <w:pPr>
        <w:spacing w:after="0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 xml:space="preserve">   Долгов.</w:t>
      </w:r>
    </w:p>
    <w:p w14:paraId="54419A25" w14:textId="77777777" w:rsidR="00364EC7" w:rsidRDefault="008C14E3">
      <w:pPr>
        <w:spacing w:after="0" w:line="240" w:lineRule="auto"/>
        <w:ind w:right="278"/>
        <w:jc w:val="both"/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4.Основы безопасности жизнедеятельности Аюбов Э.Н., Прищепов Д.З., Муркова М.В.,</w:t>
      </w:r>
      <w:r>
        <w:rPr>
          <w:rFonts w:ascii="Times New Roman" w:hAnsi="Times New Roman"/>
          <w:color w:val="1A1A1A"/>
          <w:sz w:val="28"/>
          <w:szCs w:val="28"/>
        </w:rPr>
        <w:t xml:space="preserve"> Тараканов А.Ю.</w:t>
      </w:r>
    </w:p>
    <w:p w14:paraId="73C356C1" w14:textId="77777777" w:rsidR="00364EC7" w:rsidRDefault="008C14E3">
      <w:pPr>
        <w:spacing w:after="0"/>
      </w:pPr>
      <w:bookmarkStart w:id="7" w:name="__DdeLink__2612_573112641"/>
      <w:r>
        <w:rPr>
          <w:rFonts w:ascii="Times New Roman" w:hAnsi="Times New Roman"/>
          <w:color w:val="1A1A1A"/>
          <w:sz w:val="28"/>
          <w:szCs w:val="28"/>
        </w:rPr>
        <w:lastRenderedPageBreak/>
        <w:t>Общество с ограниченной ответственностью</w:t>
      </w:r>
      <w:bookmarkEnd w:id="7"/>
      <w:r>
        <w:rPr>
          <w:rFonts w:ascii="Times New Roman" w:hAnsi="Times New Roman"/>
          <w:color w:val="1A1A1A"/>
          <w:sz w:val="28"/>
          <w:szCs w:val="28"/>
        </w:rPr>
        <w:t xml:space="preserve"> "Русское слово - учебник"</w:t>
      </w:r>
    </w:p>
    <w:p w14:paraId="27E417BC" w14:textId="77777777" w:rsidR="00364EC7" w:rsidRDefault="008C14E3">
      <w:pPr>
        <w:spacing w:after="0" w:line="240" w:lineRule="auto"/>
        <w:ind w:right="278"/>
        <w:jc w:val="both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5.Авто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ры: Э.Н. Аюбов, Д.З. Прищепов, М.В. Муркова, А.Ю. ТаракановОсновы</w:t>
      </w:r>
    </w:p>
    <w:p w14:paraId="746F573E" w14:textId="77777777" w:rsidR="00364EC7" w:rsidRDefault="008C14E3">
      <w:pPr>
        <w:spacing w:after="0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 xml:space="preserve">   безопасности жизнедеятельности: учебник для 10 - 11 класса общеобразовательных</w:t>
      </w:r>
    </w:p>
    <w:p w14:paraId="6E72DE75" w14:textId="77777777" w:rsidR="00364EC7" w:rsidRDefault="008C14E3">
      <w:pPr>
        <w:spacing w:after="0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 xml:space="preserve">   организаций. Базовый уровень. 2021 г.</w:t>
      </w:r>
    </w:p>
    <w:p w14:paraId="47CD0EF0" w14:textId="77777777" w:rsidR="00364EC7" w:rsidRDefault="008C14E3">
      <w:pPr>
        <w:spacing w:after="0" w:line="240" w:lineRule="auto"/>
        <w:ind w:right="27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 xml:space="preserve"> 6.А.Т. Смирнов Б.О. Хренников по урочные разработки по ОБЖ 10-11 к</w:t>
      </w:r>
      <w:r>
        <w:rPr>
          <w:rFonts w:ascii="Times New Roman" w:hAnsi="Times New Roman"/>
          <w:color w:val="1A1A1A"/>
          <w:sz w:val="28"/>
          <w:szCs w:val="28"/>
        </w:rPr>
        <w:t>ласс Москва «Просвещение 2021 г.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0C2DE56" w14:textId="77777777" w:rsidR="00364EC7" w:rsidRDefault="008C14E3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ar-SA"/>
        </w:rPr>
        <w:t xml:space="preserve"> </w:t>
      </w:r>
    </w:p>
    <w:p w14:paraId="6ED85837" w14:textId="77777777" w:rsidR="00364EC7" w:rsidRDefault="00364EC7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7CBD210D" w14:textId="77777777" w:rsidR="00364EC7" w:rsidRDefault="008C14E3">
      <w:pPr>
        <w:spacing w:after="0" w:line="240" w:lineRule="auto"/>
        <w:ind w:right="278" w:firstLine="540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Нормативные акты:</w:t>
      </w:r>
    </w:p>
    <w:p w14:paraId="7EA9DF4A" w14:textId="77777777" w:rsidR="00364EC7" w:rsidRDefault="00364EC7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ar-SA"/>
        </w:rPr>
      </w:pPr>
    </w:p>
    <w:p w14:paraId="55E8058E" w14:textId="77777777" w:rsidR="00364EC7" w:rsidRDefault="008C14E3">
      <w:pPr>
        <w:pStyle w:val="ad"/>
      </w:pPr>
      <w:r>
        <w:rPr>
          <w:sz w:val="28"/>
          <w:szCs w:val="28"/>
        </w:rPr>
        <w:t>1.Конституция РФ. Ст. 42, 43, 44, 59.</w:t>
      </w:r>
    </w:p>
    <w:p w14:paraId="4129F32D" w14:textId="77777777" w:rsidR="00364EC7" w:rsidRDefault="008C14E3">
      <w:pPr>
        <w:pStyle w:val="ad"/>
      </w:pPr>
      <w:r>
        <w:rPr>
          <w:sz w:val="28"/>
          <w:szCs w:val="28"/>
        </w:rPr>
        <w:t>2.«Об образовании» 13.03.96 № 12–ФЗ. Ст. 7, 14. п.7.</w:t>
      </w:r>
    </w:p>
    <w:p w14:paraId="0162CFFB" w14:textId="77777777" w:rsidR="00364EC7" w:rsidRDefault="008C14E3">
      <w:pPr>
        <w:pStyle w:val="ad"/>
      </w:pPr>
      <w:r>
        <w:rPr>
          <w:sz w:val="28"/>
          <w:szCs w:val="28"/>
        </w:rPr>
        <w:t>3.«О безопасности» 5.03.92.  № 2446-1. Ст. 1, 4, 5.</w:t>
      </w:r>
    </w:p>
    <w:p w14:paraId="46D1805D" w14:textId="77777777" w:rsidR="00364EC7" w:rsidRDefault="008C14E3">
      <w:pPr>
        <w:pStyle w:val="ad"/>
      </w:pPr>
      <w:r>
        <w:rPr>
          <w:sz w:val="28"/>
          <w:szCs w:val="28"/>
        </w:rPr>
        <w:t>4.«О гражданской обороне» 12.02.98. № 28-ФЗ. Ст. 2, 10.</w:t>
      </w:r>
    </w:p>
    <w:p w14:paraId="6E3641C1" w14:textId="77777777" w:rsidR="00364EC7" w:rsidRDefault="008C14E3">
      <w:pPr>
        <w:pStyle w:val="ad"/>
      </w:pPr>
      <w:r>
        <w:rPr>
          <w:sz w:val="28"/>
          <w:szCs w:val="28"/>
        </w:rPr>
        <w:t>5.«О защите населения и территорий от чрезвычайных ситуаций      природного       и техногенного характера» 21.12.94 № 68-ФЗ. Ст. 18, 19, 20.</w:t>
      </w:r>
    </w:p>
    <w:p w14:paraId="328589D7" w14:textId="77777777" w:rsidR="00364EC7" w:rsidRDefault="008C14E3">
      <w:pPr>
        <w:pStyle w:val="ad"/>
      </w:pPr>
      <w:r>
        <w:rPr>
          <w:sz w:val="28"/>
          <w:szCs w:val="28"/>
        </w:rPr>
        <w:t xml:space="preserve">6.«Об охране окружающей природной среды» 21.02.92. </w:t>
      </w:r>
    </w:p>
    <w:p w14:paraId="4805D958" w14:textId="77777777" w:rsidR="00364EC7" w:rsidRDefault="008C14E3">
      <w:pPr>
        <w:pStyle w:val="ad"/>
      </w:pPr>
      <w:r>
        <w:rPr>
          <w:sz w:val="28"/>
          <w:szCs w:val="28"/>
        </w:rPr>
        <w:t>7. «О санитарно-эпидемиологическом благополучии населения» 19.</w:t>
      </w:r>
      <w:r>
        <w:rPr>
          <w:sz w:val="28"/>
          <w:szCs w:val="28"/>
        </w:rPr>
        <w:t>04.91.</w:t>
      </w:r>
    </w:p>
    <w:p w14:paraId="236FCF73" w14:textId="77777777" w:rsidR="00364EC7" w:rsidRDefault="008C14E3">
      <w:pPr>
        <w:pStyle w:val="ad"/>
      </w:pPr>
      <w:r>
        <w:rPr>
          <w:sz w:val="28"/>
          <w:szCs w:val="28"/>
        </w:rPr>
        <w:t>8.«Об охране здоровья населения РФ» 1993.</w:t>
      </w:r>
    </w:p>
    <w:p w14:paraId="13763763" w14:textId="77777777" w:rsidR="00364EC7" w:rsidRDefault="008C14E3">
      <w:pPr>
        <w:pStyle w:val="ad"/>
      </w:pPr>
      <w:r>
        <w:rPr>
          <w:sz w:val="28"/>
          <w:szCs w:val="28"/>
        </w:rPr>
        <w:t>9.«О безопасности дорожного движения» 10.12.95 № 196-ФЗ. Ст. 22.</w:t>
      </w:r>
    </w:p>
    <w:p w14:paraId="393784D1" w14:textId="77777777" w:rsidR="00364EC7" w:rsidRDefault="008C14E3">
      <w:pPr>
        <w:pStyle w:val="ad"/>
      </w:pPr>
      <w:r>
        <w:rPr>
          <w:sz w:val="28"/>
          <w:szCs w:val="28"/>
        </w:rPr>
        <w:t>10.«О пожарной безопасности» 24.12.94 № 69-ФЗ. Ст.25.</w:t>
      </w:r>
    </w:p>
    <w:p w14:paraId="21EF1414" w14:textId="77777777" w:rsidR="00364EC7" w:rsidRDefault="008C14E3">
      <w:pPr>
        <w:pStyle w:val="ad"/>
      </w:pPr>
      <w:r>
        <w:rPr>
          <w:sz w:val="28"/>
          <w:szCs w:val="28"/>
        </w:rPr>
        <w:t>11.«О радиационной безопасности населения РФ» 9.01.96 № 3-ФЗ.</w:t>
      </w:r>
    </w:p>
    <w:p w14:paraId="6BE2080C" w14:textId="77777777" w:rsidR="00364EC7" w:rsidRDefault="008C14E3">
      <w:pPr>
        <w:pStyle w:val="ad"/>
      </w:pPr>
      <w:r>
        <w:rPr>
          <w:sz w:val="28"/>
          <w:szCs w:val="28"/>
        </w:rPr>
        <w:t>12.«О безопасности обращен</w:t>
      </w:r>
      <w:r>
        <w:rPr>
          <w:sz w:val="28"/>
          <w:szCs w:val="28"/>
        </w:rPr>
        <w:t>ия с пестицидами и агрохимикатами» 19.07.97 №     109-ФЗ.</w:t>
      </w:r>
    </w:p>
    <w:p w14:paraId="595BAAD2" w14:textId="77777777" w:rsidR="00364EC7" w:rsidRDefault="008C14E3">
      <w:pPr>
        <w:pStyle w:val="ad"/>
      </w:pPr>
      <w:r>
        <w:rPr>
          <w:sz w:val="28"/>
          <w:szCs w:val="28"/>
        </w:rPr>
        <w:t>13.«О борьбе с терроризмом» 25.07.98 № 130-ФЗ. Ст. 3, 5, 6, 7, 9.</w:t>
      </w:r>
    </w:p>
    <w:p w14:paraId="2CB51AE0" w14:textId="77777777" w:rsidR="00364EC7" w:rsidRDefault="008C14E3">
      <w:pPr>
        <w:pStyle w:val="ad"/>
      </w:pPr>
      <w:r>
        <w:rPr>
          <w:sz w:val="28"/>
          <w:szCs w:val="28"/>
        </w:rPr>
        <w:t>14.«О воинской обязанности и военной службе» 28.03.98 № 53-ФЗ. Ст. 2,11, 12, 13,14.</w:t>
      </w:r>
    </w:p>
    <w:p w14:paraId="3AD4BC05" w14:textId="77777777" w:rsidR="00364EC7" w:rsidRDefault="008C14E3">
      <w:pPr>
        <w:pStyle w:val="ad"/>
      </w:pPr>
      <w:r>
        <w:rPr>
          <w:sz w:val="28"/>
          <w:szCs w:val="28"/>
        </w:rPr>
        <w:t>15.«Об аварийно-спасательных службах и статусе с</w:t>
      </w:r>
      <w:r>
        <w:rPr>
          <w:sz w:val="28"/>
          <w:szCs w:val="28"/>
        </w:rPr>
        <w:t>пасателей» 14.07.95 ГД.</w:t>
      </w:r>
    </w:p>
    <w:p w14:paraId="0E3DF1F2" w14:textId="77777777" w:rsidR="00364EC7" w:rsidRDefault="008C14E3">
      <w:pPr>
        <w:pStyle w:val="ad"/>
      </w:pPr>
      <w:r>
        <w:rPr>
          <w:sz w:val="28"/>
          <w:szCs w:val="28"/>
        </w:rPr>
        <w:t>16.«Об оружии» июль 1997.</w:t>
      </w:r>
    </w:p>
    <w:p w14:paraId="79779A7E" w14:textId="77777777" w:rsidR="00364EC7" w:rsidRDefault="008C14E3">
      <w:pPr>
        <w:pStyle w:val="ad"/>
      </w:pPr>
      <w:bookmarkStart w:id="8" w:name="__DdeLink__8044_1697482378"/>
      <w:r>
        <w:rPr>
          <w:sz w:val="28"/>
          <w:szCs w:val="28"/>
        </w:rPr>
        <w:t>17.«Уголовный кодекс РФ». Ст. 205, 206, 207, 88</w:t>
      </w:r>
      <w:bookmarkEnd w:id="8"/>
    </w:p>
    <w:p w14:paraId="7C6EBBD8" w14:textId="77777777" w:rsidR="00364EC7" w:rsidRDefault="00364EC7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ar-SA"/>
        </w:rPr>
      </w:pPr>
    </w:p>
    <w:p w14:paraId="3F295936" w14:textId="77777777" w:rsidR="00364EC7" w:rsidRDefault="00364EC7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ar-SA"/>
        </w:rPr>
      </w:pPr>
    </w:p>
    <w:p w14:paraId="30503D51" w14:textId="77777777" w:rsidR="00364EC7" w:rsidRDefault="008C14E3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ar-SA"/>
        </w:rPr>
        <w:t xml:space="preserve"> </w:t>
      </w:r>
    </w:p>
    <w:p w14:paraId="114D17F5" w14:textId="77777777" w:rsidR="00364EC7" w:rsidRDefault="008C14E3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559CC913" w14:textId="77777777" w:rsidR="00364EC7" w:rsidRDefault="00364EC7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ADACB25" w14:textId="77777777" w:rsidR="00364EC7" w:rsidRDefault="008C14E3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i/>
          <w:sz w:val="28"/>
          <w:szCs w:val="28"/>
          <w:highlight w:val="yellow"/>
          <w:lang w:eastAsia="ar-SA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highlight w:val="yellow"/>
          <w:lang w:eastAsia="ar-SA"/>
        </w:rPr>
        <w:lastRenderedPageBreak/>
        <w:t xml:space="preserve"> </w:t>
      </w:r>
    </w:p>
    <w:p w14:paraId="36B04433" w14:textId="77777777" w:rsidR="00364EC7" w:rsidRDefault="00364EC7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14:paraId="233538D0" w14:textId="77777777" w:rsidR="00364EC7" w:rsidRDefault="008C14E3">
      <w:pPr>
        <w:spacing w:after="0" w:line="240" w:lineRule="auto"/>
        <w:ind w:right="278"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Интернет-источники:</w:t>
      </w:r>
    </w:p>
    <w:p w14:paraId="4BD146B3" w14:textId="77777777" w:rsidR="00364EC7" w:rsidRDefault="008C14E3">
      <w:pPr>
        <w:spacing w:after="0" w:line="240" w:lineRule="auto"/>
        <w:ind w:right="27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</w:t>
      </w:r>
      <w:r>
        <w:rPr>
          <w:rFonts w:ascii="Times New Roman" w:hAnsi="Times New Roman"/>
          <w:color w:val="000000"/>
          <w:sz w:val="28"/>
          <w:szCs w:val="28"/>
        </w:rPr>
        <w:t>http://kuhta.clan.su  Журнал «Основы безопасности жизнедеятельности         2. http://www.school-obz.org  Основы</w:t>
      </w:r>
      <w:r>
        <w:rPr>
          <w:rFonts w:ascii="Times New Roman" w:hAnsi="Times New Roman"/>
          <w:color w:val="000000"/>
          <w:sz w:val="28"/>
          <w:szCs w:val="28"/>
        </w:rPr>
        <w:t xml:space="preserve"> безопасности жизнедеятельности. Сайт Баграмян Э.     </w:t>
      </w:r>
    </w:p>
    <w:p w14:paraId="36921147" w14:textId="77777777" w:rsidR="00364EC7" w:rsidRDefault="008C14E3">
      <w:pPr>
        <w:spacing w:after="0" w:line="240" w:lineRule="auto"/>
        <w:ind w:right="27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http://theobg.by.ru/index.htm  Нормативные документы, методические материалы по        ОБЖ. Сайт Разумова В.Н. </w:t>
      </w:r>
    </w:p>
    <w:p w14:paraId="1CAD98E0" w14:textId="77777777" w:rsidR="00364EC7" w:rsidRDefault="008C14E3">
      <w:pPr>
        <w:spacing w:after="0" w:line="240" w:lineRule="auto"/>
        <w:ind w:right="27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 http://informic.narod.ru/obg.html  Основы безопасности жизнедеятельности</w:t>
      </w:r>
    </w:p>
    <w:p w14:paraId="4ACE992C" w14:textId="77777777" w:rsidR="00364EC7" w:rsidRDefault="008C14E3">
      <w:pPr>
        <w:spacing w:after="0" w:line="240" w:lineRule="auto"/>
        <w:ind w:right="278" w:firstLine="540"/>
        <w:jc w:val="both"/>
      </w:pPr>
      <w:r>
        <w:rPr>
          <w:rFonts w:ascii="Times New Roman" w:hAnsi="Times New Roman"/>
          <w:sz w:val="28"/>
          <w:szCs w:val="28"/>
        </w:rPr>
        <w:t xml:space="preserve"> </w:t>
      </w:r>
    </w:p>
    <w:sectPr w:rsidR="00364EC7">
      <w:headerReference w:type="default" r:id="rId12"/>
      <w:footerReference w:type="default" r:id="rId13"/>
      <w:pgSz w:w="11906" w:h="16838"/>
      <w:pgMar w:top="1134" w:right="567" w:bottom="1134" w:left="1701" w:header="709" w:footer="709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5ADA5D" w14:textId="77777777" w:rsidR="00CF5C76" w:rsidRDefault="00CF5C76">
      <w:pPr>
        <w:spacing w:after="0" w:line="240" w:lineRule="auto"/>
      </w:pPr>
      <w:r>
        <w:separator/>
      </w:r>
    </w:p>
  </w:endnote>
  <w:endnote w:type="continuationSeparator" w:id="0">
    <w:p w14:paraId="5095286F" w14:textId="77777777" w:rsidR="00CF5C76" w:rsidRDefault="00CF5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tka Text">
    <w:altName w:val="Microsoft Sans Serif"/>
    <w:charset w:val="CC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SanPin-Bold">
    <w:altName w:val="Calibri"/>
    <w:charset w:val="CC"/>
    <w:family w:val="roman"/>
    <w:pitch w:val="variable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Calibri Light">
    <w:charset w:val="CC"/>
    <w:family w:val="swiss"/>
    <w:pitch w:val="variable"/>
    <w:sig w:usb0="20000287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6812FB" w14:textId="542DAC67" w:rsidR="00364EC7" w:rsidRDefault="008C14E3">
    <w:pPr>
      <w:pStyle w:val="af3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4</w:t>
    </w:r>
    <w:r>
      <w:fldChar w:fldCharType="end"/>
    </w:r>
  </w:p>
  <w:p w14:paraId="47ACDB69" w14:textId="77777777" w:rsidR="00364EC7" w:rsidRDefault="00364EC7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553B82" w14:textId="77777777" w:rsidR="00364EC7" w:rsidRDefault="00364EC7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6F5D35" w14:textId="0CA8FCE2" w:rsidR="00364EC7" w:rsidRDefault="008C14E3">
    <w:pPr>
      <w:pStyle w:val="af3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50</w:t>
    </w:r>
    <w:r>
      <w:fldChar w:fldCharType="end"/>
    </w:r>
  </w:p>
  <w:p w14:paraId="5257943E" w14:textId="77777777" w:rsidR="00364EC7" w:rsidRDefault="00364EC7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9523E4" w14:textId="77777777" w:rsidR="00CF5C76" w:rsidRDefault="00CF5C76">
      <w:pPr>
        <w:spacing w:after="0" w:line="240" w:lineRule="auto"/>
      </w:pPr>
      <w:r>
        <w:separator/>
      </w:r>
    </w:p>
  </w:footnote>
  <w:footnote w:type="continuationSeparator" w:id="0">
    <w:p w14:paraId="4F1AFA41" w14:textId="77777777" w:rsidR="00CF5C76" w:rsidRDefault="00CF5C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28877F" w14:textId="77777777" w:rsidR="00364EC7" w:rsidRDefault="00364EC7">
    <w:pPr>
      <w:pStyle w:val="af2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D22378" w14:textId="77777777" w:rsidR="00364EC7" w:rsidRDefault="00364EC7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7083B" w14:textId="77777777" w:rsidR="00364EC7" w:rsidRDefault="00364EC7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C1EC0"/>
    <w:multiLevelType w:val="multilevel"/>
    <w:tmpl w:val="BE4E3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8"/>
        <w:szCs w:val="28"/>
      </w:rPr>
    </w:lvl>
  </w:abstractNum>
  <w:abstractNum w:abstractNumId="1" w15:restartNumberingAfterBreak="0">
    <w:nsid w:val="47B662B3"/>
    <w:multiLevelType w:val="multilevel"/>
    <w:tmpl w:val="7C984A46"/>
    <w:lvl w:ilvl="0">
      <w:start w:val="1"/>
      <w:numFmt w:val="bullet"/>
      <w:lvlText w:val="-"/>
      <w:lvlJc w:val="left"/>
      <w:pPr>
        <w:ind w:left="1429" w:hanging="360"/>
      </w:pPr>
      <w:rPr>
        <w:rFonts w:ascii="Sitka Text" w:hAnsi="Sitka Text" w:cs="Sitka Text" w:hint="default"/>
        <w:sz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5283863"/>
    <w:multiLevelType w:val="multilevel"/>
    <w:tmpl w:val="C1F8C6F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4EC7"/>
    <w:rsid w:val="00364EC7"/>
    <w:rsid w:val="006A3012"/>
    <w:rsid w:val="008C14E3"/>
    <w:rsid w:val="00B65FF0"/>
    <w:rsid w:val="00CF5C76"/>
    <w:rsid w:val="00F04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B8D2D"/>
  <w15:docId w15:val="{79FB4DD9-0AE0-4BA6-AD2D-FB40F37FF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qFormat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2"/>
      <w:sz w:val="32"/>
      <w:szCs w:val="32"/>
      <w:lang w:val="x-none" w:eastAsia="ar-SA"/>
    </w:rPr>
  </w:style>
  <w:style w:type="paragraph" w:styleId="2">
    <w:name w:val="heading 2"/>
    <w:basedOn w:val="a"/>
    <w:next w:val="a"/>
    <w:qFormat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ar-SA"/>
    </w:rPr>
  </w:style>
  <w:style w:type="paragraph" w:styleId="3">
    <w:name w:val="heading 3"/>
    <w:basedOn w:val="a"/>
    <w:next w:val="a"/>
    <w:qFormat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ar-SA"/>
    </w:rPr>
  </w:style>
  <w:style w:type="paragraph" w:styleId="4">
    <w:name w:val="heading 4"/>
    <w:basedOn w:val="a"/>
    <w:next w:val="a"/>
    <w:qFormat/>
    <w:pPr>
      <w:keepNext/>
      <w:spacing w:after="0" w:line="240" w:lineRule="auto"/>
      <w:jc w:val="center"/>
      <w:outlineLvl w:val="3"/>
    </w:pPr>
    <w:rPr>
      <w:rFonts w:eastAsia="Times New Roman" w:cs="Times New Roman"/>
      <w:b/>
      <w:bCs/>
      <w:sz w:val="28"/>
      <w:szCs w:val="28"/>
      <w:lang w:val="x-none" w:eastAsia="ar-SA"/>
    </w:rPr>
  </w:style>
  <w:style w:type="paragraph" w:styleId="5">
    <w:name w:val="heading 5"/>
    <w:basedOn w:val="a"/>
    <w:next w:val="a"/>
    <w:qFormat/>
    <w:pPr>
      <w:keepNext/>
      <w:spacing w:after="0" w:line="360" w:lineRule="auto"/>
      <w:jc w:val="both"/>
      <w:outlineLvl w:val="4"/>
    </w:pPr>
    <w:rPr>
      <w:rFonts w:eastAsia="Times New Roman" w:cs="Times New Roman"/>
      <w:b/>
      <w:bCs/>
      <w:i/>
      <w:iCs/>
      <w:sz w:val="26"/>
      <w:szCs w:val="26"/>
      <w:lang w:val="x-none" w:eastAsia="ar-SA"/>
    </w:rPr>
  </w:style>
  <w:style w:type="paragraph" w:styleId="8">
    <w:name w:val="heading 8"/>
    <w:basedOn w:val="a"/>
    <w:next w:val="a"/>
    <w:qFormat/>
    <w:pPr>
      <w:spacing w:before="240" w:after="60" w:line="240" w:lineRule="auto"/>
      <w:outlineLvl w:val="7"/>
    </w:pPr>
    <w:rPr>
      <w:rFonts w:eastAsia="Times New Roman" w:cs="Times New Roman"/>
      <w:i/>
      <w:iCs/>
      <w:sz w:val="24"/>
      <w:szCs w:val="24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Cambria" w:eastAsia="Times New Roman" w:hAnsi="Cambria" w:cs="Times New Roman"/>
      <w:b/>
      <w:bCs/>
      <w:kern w:val="2"/>
      <w:sz w:val="32"/>
      <w:szCs w:val="32"/>
      <w:lang w:val="x-none" w:eastAsia="ar-SA"/>
    </w:rPr>
  </w:style>
  <w:style w:type="character" w:customStyle="1" w:styleId="20">
    <w:name w:val="Заголовок 2 Знак"/>
    <w:basedOn w:val="a0"/>
    <w:qFormat/>
    <w:rPr>
      <w:rFonts w:ascii="Cambria" w:eastAsia="Times New Roman" w:hAnsi="Cambria" w:cs="Times New Roman"/>
      <w:b/>
      <w:bCs/>
      <w:i/>
      <w:iCs/>
      <w:sz w:val="28"/>
      <w:szCs w:val="28"/>
      <w:lang w:val="x-none" w:eastAsia="ar-SA"/>
    </w:rPr>
  </w:style>
  <w:style w:type="character" w:customStyle="1" w:styleId="30">
    <w:name w:val="Заголовок 3 Знак"/>
    <w:basedOn w:val="a0"/>
    <w:qFormat/>
    <w:rPr>
      <w:rFonts w:ascii="Cambria" w:eastAsia="Times New Roman" w:hAnsi="Cambria" w:cs="Times New Roman"/>
      <w:b/>
      <w:bCs/>
      <w:sz w:val="26"/>
      <w:szCs w:val="26"/>
      <w:lang w:val="x-none" w:eastAsia="ar-SA"/>
    </w:rPr>
  </w:style>
  <w:style w:type="character" w:customStyle="1" w:styleId="40">
    <w:name w:val="Заголовок 4 Знак"/>
    <w:basedOn w:val="a0"/>
    <w:qFormat/>
    <w:rPr>
      <w:rFonts w:ascii="Calibri" w:eastAsia="Times New Roman" w:hAnsi="Calibri" w:cs="Times New Roman"/>
      <w:b/>
      <w:bCs/>
      <w:sz w:val="28"/>
      <w:szCs w:val="28"/>
      <w:lang w:val="x-none" w:eastAsia="ar-SA"/>
    </w:rPr>
  </w:style>
  <w:style w:type="character" w:customStyle="1" w:styleId="50">
    <w:name w:val="Заголовок 5 Знак"/>
    <w:basedOn w:val="a0"/>
    <w:qFormat/>
    <w:rPr>
      <w:rFonts w:ascii="Calibri" w:eastAsia="Times New Roman" w:hAnsi="Calibri" w:cs="Times New Roman"/>
      <w:b/>
      <w:bCs/>
      <w:i/>
      <w:iCs/>
      <w:sz w:val="26"/>
      <w:szCs w:val="26"/>
      <w:lang w:val="x-none" w:eastAsia="ar-SA"/>
    </w:rPr>
  </w:style>
  <w:style w:type="character" w:customStyle="1" w:styleId="80">
    <w:name w:val="Заголовок 8 Знак"/>
    <w:basedOn w:val="a0"/>
    <w:qFormat/>
    <w:rPr>
      <w:rFonts w:ascii="Calibri" w:eastAsia="Times New Roman" w:hAnsi="Calibri" w:cs="Times New Roman"/>
      <w:i/>
      <w:iCs/>
      <w:sz w:val="24"/>
      <w:szCs w:val="24"/>
      <w:lang w:val="x-none" w:eastAsia="ar-SA"/>
    </w:rPr>
  </w:style>
  <w:style w:type="character" w:customStyle="1" w:styleId="a3">
    <w:name w:val="Основной текст Знак"/>
    <w:basedOn w:val="a0"/>
    <w:qFormat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styleId="a4">
    <w:name w:val="page number"/>
    <w:qFormat/>
    <w:rPr>
      <w:rFonts w:cs="Times New Roman"/>
    </w:rPr>
  </w:style>
  <w:style w:type="character" w:customStyle="1" w:styleId="a5">
    <w:name w:val="Основной текст с отступом Знак"/>
    <w:basedOn w:val="a0"/>
    <w:qFormat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6">
    <w:name w:val="Верх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7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8">
    <w:name w:val="Текст выноски Знак"/>
    <w:basedOn w:val="a0"/>
    <w:qFormat/>
    <w:rPr>
      <w:rFonts w:ascii="Times New Roman" w:eastAsia="Times New Roman" w:hAnsi="Times New Roman" w:cs="Times New Roman"/>
      <w:sz w:val="2"/>
      <w:szCs w:val="20"/>
      <w:lang w:val="x-none" w:eastAsia="ar-SA"/>
    </w:rPr>
  </w:style>
  <w:style w:type="character" w:customStyle="1" w:styleId="a9">
    <w:name w:val="Без интервала Знак"/>
    <w:qFormat/>
    <w:rPr>
      <w:rFonts w:ascii="Calibri" w:eastAsia="Times New Roman" w:hAnsi="Calibri" w:cs="Times New Roman"/>
      <w:lang w:eastAsia="ru-RU"/>
    </w:rPr>
  </w:style>
  <w:style w:type="character" w:customStyle="1" w:styleId="c20">
    <w:name w:val="c20"/>
    <w:basedOn w:val="a0"/>
    <w:qFormat/>
  </w:style>
  <w:style w:type="character" w:customStyle="1" w:styleId="doccaption">
    <w:name w:val="doccaption"/>
    <w:basedOn w:val="a0"/>
    <w:qFormat/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color w:val="auto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4">
    <w:name w:val="ListLabel 284"/>
    <w:qFormat/>
    <w:rPr>
      <w:rFonts w:ascii="Times New Roman" w:hAnsi="Times New Roman" w:cs="Symbol"/>
      <w:sz w:val="24"/>
    </w:rPr>
  </w:style>
  <w:style w:type="character" w:customStyle="1" w:styleId="ListLabel285">
    <w:name w:val="ListLabel 285"/>
    <w:qFormat/>
    <w:rPr>
      <w:rFonts w:cs="Symbol"/>
      <w:sz w:val="24"/>
    </w:rPr>
  </w:style>
  <w:style w:type="character" w:customStyle="1" w:styleId="ListLabel286">
    <w:name w:val="ListLabel 286"/>
    <w:qFormat/>
    <w:rPr>
      <w:rFonts w:cs="Courier New"/>
    </w:rPr>
  </w:style>
  <w:style w:type="character" w:customStyle="1" w:styleId="ListLabel287">
    <w:name w:val="ListLabel 287"/>
    <w:qFormat/>
    <w:rPr>
      <w:rFonts w:cs="Courier New"/>
    </w:rPr>
  </w:style>
  <w:style w:type="character" w:customStyle="1" w:styleId="ListLabel288">
    <w:name w:val="ListLabel 288"/>
    <w:qFormat/>
    <w:rPr>
      <w:rFonts w:cs="Courier New"/>
    </w:rPr>
  </w:style>
  <w:style w:type="character" w:customStyle="1" w:styleId="aa">
    <w:name w:val="Символ нумерации"/>
    <w:qFormat/>
    <w:rPr>
      <w:rFonts w:ascii="Times New Roman" w:hAnsi="Times New Roman"/>
      <w:sz w:val="28"/>
      <w:szCs w:val="28"/>
    </w:rPr>
  </w:style>
  <w:style w:type="character" w:customStyle="1" w:styleId="ab">
    <w:name w:val="Маркеры списка"/>
    <w:qFormat/>
    <w:rPr>
      <w:rFonts w:ascii="OpenSymbol" w:eastAsia="OpenSymbol" w:hAnsi="OpenSymbol" w:cs="OpenSymbol"/>
    </w:rPr>
  </w:style>
  <w:style w:type="character" w:customStyle="1" w:styleId="ListLabel289">
    <w:name w:val="ListLabel 289"/>
    <w:qFormat/>
    <w:rPr>
      <w:rFonts w:ascii="Times New Roman" w:hAnsi="Times New Roman" w:cs="Sitka Text"/>
      <w:sz w:val="28"/>
    </w:rPr>
  </w:style>
  <w:style w:type="character" w:customStyle="1" w:styleId="ListLabel290">
    <w:name w:val="ListLabel 290"/>
    <w:qFormat/>
    <w:rPr>
      <w:rFonts w:cs="Courier New"/>
    </w:rPr>
  </w:style>
  <w:style w:type="character" w:customStyle="1" w:styleId="ListLabel291">
    <w:name w:val="ListLabel 291"/>
    <w:qFormat/>
    <w:rPr>
      <w:rFonts w:cs="Wingdings"/>
    </w:rPr>
  </w:style>
  <w:style w:type="character" w:customStyle="1" w:styleId="ListLabel292">
    <w:name w:val="ListLabel 292"/>
    <w:qFormat/>
    <w:rPr>
      <w:rFonts w:cs="Symbol"/>
    </w:rPr>
  </w:style>
  <w:style w:type="character" w:customStyle="1" w:styleId="ListLabel293">
    <w:name w:val="ListLabel 293"/>
    <w:qFormat/>
    <w:rPr>
      <w:rFonts w:cs="Courier New"/>
    </w:rPr>
  </w:style>
  <w:style w:type="character" w:customStyle="1" w:styleId="ListLabel294">
    <w:name w:val="ListLabel 294"/>
    <w:qFormat/>
    <w:rPr>
      <w:rFonts w:cs="Wingdings"/>
    </w:rPr>
  </w:style>
  <w:style w:type="character" w:customStyle="1" w:styleId="ListLabel295">
    <w:name w:val="ListLabel 295"/>
    <w:qFormat/>
    <w:rPr>
      <w:rFonts w:cs="Symbol"/>
    </w:rPr>
  </w:style>
  <w:style w:type="character" w:customStyle="1" w:styleId="ListLabel296">
    <w:name w:val="ListLabel 296"/>
    <w:qFormat/>
    <w:rPr>
      <w:rFonts w:cs="Courier New"/>
    </w:rPr>
  </w:style>
  <w:style w:type="character" w:customStyle="1" w:styleId="ListLabel297">
    <w:name w:val="ListLabel 297"/>
    <w:qFormat/>
    <w:rPr>
      <w:rFonts w:cs="Wingdings"/>
    </w:rPr>
  </w:style>
  <w:style w:type="character" w:customStyle="1" w:styleId="ListLabel298">
    <w:name w:val="ListLabel 298"/>
    <w:qFormat/>
    <w:rPr>
      <w:rFonts w:ascii="Times New Roman" w:hAnsi="Times New Roman" w:cs="Sitka Text"/>
      <w:sz w:val="28"/>
    </w:rPr>
  </w:style>
  <w:style w:type="character" w:customStyle="1" w:styleId="ListLabel299">
    <w:name w:val="ListLabel 299"/>
    <w:qFormat/>
    <w:rPr>
      <w:rFonts w:cs="Courier New"/>
    </w:rPr>
  </w:style>
  <w:style w:type="character" w:customStyle="1" w:styleId="ListLabel300">
    <w:name w:val="ListLabel 300"/>
    <w:qFormat/>
    <w:rPr>
      <w:rFonts w:cs="Wingdings"/>
    </w:rPr>
  </w:style>
  <w:style w:type="character" w:customStyle="1" w:styleId="ListLabel301">
    <w:name w:val="ListLabel 301"/>
    <w:qFormat/>
    <w:rPr>
      <w:rFonts w:cs="Symbol"/>
    </w:rPr>
  </w:style>
  <w:style w:type="character" w:customStyle="1" w:styleId="ListLabel302">
    <w:name w:val="ListLabel 302"/>
    <w:qFormat/>
    <w:rPr>
      <w:rFonts w:cs="Courier New"/>
    </w:rPr>
  </w:style>
  <w:style w:type="character" w:customStyle="1" w:styleId="ListLabel303">
    <w:name w:val="ListLabel 303"/>
    <w:qFormat/>
    <w:rPr>
      <w:rFonts w:cs="Wingdings"/>
    </w:rPr>
  </w:style>
  <w:style w:type="character" w:customStyle="1" w:styleId="ListLabel304">
    <w:name w:val="ListLabel 304"/>
    <w:qFormat/>
    <w:rPr>
      <w:rFonts w:cs="Symbol"/>
    </w:rPr>
  </w:style>
  <w:style w:type="character" w:customStyle="1" w:styleId="ListLabel305">
    <w:name w:val="ListLabel 305"/>
    <w:qFormat/>
    <w:rPr>
      <w:rFonts w:cs="Courier New"/>
    </w:rPr>
  </w:style>
  <w:style w:type="character" w:customStyle="1" w:styleId="ListLabel306">
    <w:name w:val="ListLabel 306"/>
    <w:qFormat/>
    <w:rPr>
      <w:rFonts w:cs="Wingdings"/>
    </w:rPr>
  </w:style>
  <w:style w:type="character" w:customStyle="1" w:styleId="ListLabel307">
    <w:name w:val="ListLabel 307"/>
    <w:qFormat/>
    <w:rPr>
      <w:rFonts w:ascii="Times New Roman" w:hAnsi="Times New Roman" w:cs="Sitka Text"/>
      <w:sz w:val="28"/>
    </w:rPr>
  </w:style>
  <w:style w:type="character" w:customStyle="1" w:styleId="ListLabel308">
    <w:name w:val="ListLabel 308"/>
    <w:qFormat/>
    <w:rPr>
      <w:rFonts w:cs="Courier New"/>
    </w:rPr>
  </w:style>
  <w:style w:type="character" w:customStyle="1" w:styleId="ListLabel309">
    <w:name w:val="ListLabel 309"/>
    <w:qFormat/>
    <w:rPr>
      <w:rFonts w:cs="Wingdings"/>
    </w:rPr>
  </w:style>
  <w:style w:type="character" w:customStyle="1" w:styleId="ListLabel310">
    <w:name w:val="ListLabel 310"/>
    <w:qFormat/>
    <w:rPr>
      <w:rFonts w:cs="Symbol"/>
    </w:rPr>
  </w:style>
  <w:style w:type="character" w:customStyle="1" w:styleId="ListLabel311">
    <w:name w:val="ListLabel 311"/>
    <w:qFormat/>
    <w:rPr>
      <w:rFonts w:cs="Courier New"/>
    </w:rPr>
  </w:style>
  <w:style w:type="character" w:customStyle="1" w:styleId="ListLabel312">
    <w:name w:val="ListLabel 312"/>
    <w:qFormat/>
    <w:rPr>
      <w:rFonts w:cs="Wingdings"/>
    </w:rPr>
  </w:style>
  <w:style w:type="character" w:customStyle="1" w:styleId="ListLabel313">
    <w:name w:val="ListLabel 313"/>
    <w:qFormat/>
    <w:rPr>
      <w:rFonts w:cs="Symbol"/>
    </w:rPr>
  </w:style>
  <w:style w:type="character" w:customStyle="1" w:styleId="ListLabel314">
    <w:name w:val="ListLabel 314"/>
    <w:qFormat/>
    <w:rPr>
      <w:rFonts w:cs="Courier New"/>
    </w:rPr>
  </w:style>
  <w:style w:type="character" w:customStyle="1" w:styleId="ListLabel315">
    <w:name w:val="ListLabel 315"/>
    <w:qFormat/>
    <w:rPr>
      <w:rFonts w:cs="Wingdings"/>
    </w:rPr>
  </w:style>
  <w:style w:type="character" w:customStyle="1" w:styleId="ListLabel316">
    <w:name w:val="ListLabel 316"/>
    <w:qFormat/>
    <w:rPr>
      <w:rFonts w:ascii="Times New Roman" w:hAnsi="Times New Roman" w:cs="Sitka Text"/>
      <w:sz w:val="28"/>
    </w:rPr>
  </w:style>
  <w:style w:type="character" w:customStyle="1" w:styleId="ListLabel317">
    <w:name w:val="ListLabel 317"/>
    <w:qFormat/>
    <w:rPr>
      <w:rFonts w:cs="Courier New"/>
    </w:rPr>
  </w:style>
  <w:style w:type="character" w:customStyle="1" w:styleId="ListLabel318">
    <w:name w:val="ListLabel 318"/>
    <w:qFormat/>
    <w:rPr>
      <w:rFonts w:cs="Wingdings"/>
    </w:rPr>
  </w:style>
  <w:style w:type="character" w:customStyle="1" w:styleId="ListLabel319">
    <w:name w:val="ListLabel 319"/>
    <w:qFormat/>
    <w:rPr>
      <w:rFonts w:cs="Symbol"/>
    </w:rPr>
  </w:style>
  <w:style w:type="character" w:customStyle="1" w:styleId="ListLabel320">
    <w:name w:val="ListLabel 320"/>
    <w:qFormat/>
    <w:rPr>
      <w:rFonts w:cs="Courier New"/>
    </w:rPr>
  </w:style>
  <w:style w:type="character" w:customStyle="1" w:styleId="ListLabel321">
    <w:name w:val="ListLabel 321"/>
    <w:qFormat/>
    <w:rPr>
      <w:rFonts w:cs="Wingdings"/>
    </w:rPr>
  </w:style>
  <w:style w:type="character" w:customStyle="1" w:styleId="ListLabel322">
    <w:name w:val="ListLabel 322"/>
    <w:qFormat/>
    <w:rPr>
      <w:rFonts w:cs="Symbol"/>
    </w:rPr>
  </w:style>
  <w:style w:type="character" w:customStyle="1" w:styleId="ListLabel323">
    <w:name w:val="ListLabel 323"/>
    <w:qFormat/>
    <w:rPr>
      <w:rFonts w:cs="Courier New"/>
    </w:rPr>
  </w:style>
  <w:style w:type="character" w:customStyle="1" w:styleId="ListLabel324">
    <w:name w:val="ListLabel 324"/>
    <w:qFormat/>
    <w:rPr>
      <w:rFonts w:cs="Wingdings"/>
    </w:rPr>
  </w:style>
  <w:style w:type="character" w:customStyle="1" w:styleId="ListLabel325">
    <w:name w:val="ListLabel 325"/>
    <w:qFormat/>
    <w:rPr>
      <w:rFonts w:ascii="Times New Roman" w:hAnsi="Times New Roman" w:cs="Sitka Text"/>
      <w:sz w:val="28"/>
    </w:rPr>
  </w:style>
  <w:style w:type="character" w:customStyle="1" w:styleId="ListLabel326">
    <w:name w:val="ListLabel 326"/>
    <w:qFormat/>
    <w:rPr>
      <w:rFonts w:cs="Courier New"/>
    </w:rPr>
  </w:style>
  <w:style w:type="character" w:customStyle="1" w:styleId="ListLabel327">
    <w:name w:val="ListLabel 327"/>
    <w:qFormat/>
    <w:rPr>
      <w:rFonts w:cs="Wingdings"/>
    </w:rPr>
  </w:style>
  <w:style w:type="character" w:customStyle="1" w:styleId="ListLabel328">
    <w:name w:val="ListLabel 328"/>
    <w:qFormat/>
    <w:rPr>
      <w:rFonts w:cs="Symbol"/>
    </w:rPr>
  </w:style>
  <w:style w:type="character" w:customStyle="1" w:styleId="ListLabel329">
    <w:name w:val="ListLabel 329"/>
    <w:qFormat/>
    <w:rPr>
      <w:rFonts w:cs="Courier New"/>
    </w:rPr>
  </w:style>
  <w:style w:type="character" w:customStyle="1" w:styleId="ListLabel330">
    <w:name w:val="ListLabel 330"/>
    <w:qFormat/>
    <w:rPr>
      <w:rFonts w:cs="Wingdings"/>
    </w:rPr>
  </w:style>
  <w:style w:type="character" w:customStyle="1" w:styleId="ListLabel331">
    <w:name w:val="ListLabel 331"/>
    <w:qFormat/>
    <w:rPr>
      <w:rFonts w:cs="Symbol"/>
    </w:rPr>
  </w:style>
  <w:style w:type="character" w:customStyle="1" w:styleId="ListLabel332">
    <w:name w:val="ListLabel 332"/>
    <w:qFormat/>
    <w:rPr>
      <w:rFonts w:cs="Courier New"/>
    </w:rPr>
  </w:style>
  <w:style w:type="character" w:customStyle="1" w:styleId="ListLabel333">
    <w:name w:val="ListLabel 333"/>
    <w:qFormat/>
    <w:rPr>
      <w:rFonts w:cs="Wingdings"/>
    </w:rPr>
  </w:style>
  <w:style w:type="character" w:customStyle="1" w:styleId="ListLabel334">
    <w:name w:val="ListLabel 334"/>
    <w:qFormat/>
    <w:rPr>
      <w:rFonts w:ascii="Times New Roman" w:hAnsi="Times New Roman" w:cs="Sitka Text"/>
      <w:sz w:val="28"/>
    </w:rPr>
  </w:style>
  <w:style w:type="character" w:customStyle="1" w:styleId="ListLabel335">
    <w:name w:val="ListLabel 335"/>
    <w:qFormat/>
    <w:rPr>
      <w:rFonts w:cs="Courier New"/>
    </w:rPr>
  </w:style>
  <w:style w:type="character" w:customStyle="1" w:styleId="ListLabel336">
    <w:name w:val="ListLabel 336"/>
    <w:qFormat/>
    <w:rPr>
      <w:rFonts w:cs="Wingdings"/>
    </w:rPr>
  </w:style>
  <w:style w:type="character" w:customStyle="1" w:styleId="ListLabel337">
    <w:name w:val="ListLabel 337"/>
    <w:qFormat/>
    <w:rPr>
      <w:rFonts w:cs="Symbol"/>
    </w:rPr>
  </w:style>
  <w:style w:type="character" w:customStyle="1" w:styleId="ListLabel338">
    <w:name w:val="ListLabel 338"/>
    <w:qFormat/>
    <w:rPr>
      <w:rFonts w:cs="Courier New"/>
    </w:rPr>
  </w:style>
  <w:style w:type="character" w:customStyle="1" w:styleId="ListLabel339">
    <w:name w:val="ListLabel 339"/>
    <w:qFormat/>
    <w:rPr>
      <w:rFonts w:cs="Wingdings"/>
    </w:rPr>
  </w:style>
  <w:style w:type="character" w:customStyle="1" w:styleId="ListLabel340">
    <w:name w:val="ListLabel 340"/>
    <w:qFormat/>
    <w:rPr>
      <w:rFonts w:cs="Symbol"/>
    </w:rPr>
  </w:style>
  <w:style w:type="character" w:customStyle="1" w:styleId="ListLabel341">
    <w:name w:val="ListLabel 341"/>
    <w:qFormat/>
    <w:rPr>
      <w:rFonts w:cs="Courier New"/>
    </w:rPr>
  </w:style>
  <w:style w:type="character" w:customStyle="1" w:styleId="ListLabel342">
    <w:name w:val="ListLabel 342"/>
    <w:qFormat/>
    <w:rPr>
      <w:rFonts w:cs="Wingdings"/>
    </w:rPr>
  </w:style>
  <w:style w:type="character" w:customStyle="1" w:styleId="ListLabel343">
    <w:name w:val="ListLabel 343"/>
    <w:qFormat/>
    <w:rPr>
      <w:rFonts w:ascii="Times New Roman" w:hAnsi="Times New Roman" w:cs="Sitka Text"/>
      <w:sz w:val="28"/>
    </w:rPr>
  </w:style>
  <w:style w:type="character" w:customStyle="1" w:styleId="ListLabel344">
    <w:name w:val="ListLabel 344"/>
    <w:qFormat/>
    <w:rPr>
      <w:rFonts w:cs="Courier New"/>
    </w:rPr>
  </w:style>
  <w:style w:type="character" w:customStyle="1" w:styleId="ListLabel345">
    <w:name w:val="ListLabel 345"/>
    <w:qFormat/>
    <w:rPr>
      <w:rFonts w:cs="Wingdings"/>
    </w:rPr>
  </w:style>
  <w:style w:type="character" w:customStyle="1" w:styleId="ListLabel346">
    <w:name w:val="ListLabel 346"/>
    <w:qFormat/>
    <w:rPr>
      <w:rFonts w:cs="Symbol"/>
    </w:rPr>
  </w:style>
  <w:style w:type="character" w:customStyle="1" w:styleId="ListLabel347">
    <w:name w:val="ListLabel 347"/>
    <w:qFormat/>
    <w:rPr>
      <w:rFonts w:cs="Courier New"/>
    </w:rPr>
  </w:style>
  <w:style w:type="character" w:customStyle="1" w:styleId="ListLabel348">
    <w:name w:val="ListLabel 348"/>
    <w:qFormat/>
    <w:rPr>
      <w:rFonts w:cs="Wingdings"/>
    </w:rPr>
  </w:style>
  <w:style w:type="character" w:customStyle="1" w:styleId="ListLabel349">
    <w:name w:val="ListLabel 349"/>
    <w:qFormat/>
    <w:rPr>
      <w:rFonts w:cs="Symbol"/>
    </w:rPr>
  </w:style>
  <w:style w:type="character" w:customStyle="1" w:styleId="ListLabel350">
    <w:name w:val="ListLabel 350"/>
    <w:qFormat/>
    <w:rPr>
      <w:rFonts w:cs="Courier New"/>
    </w:rPr>
  </w:style>
  <w:style w:type="character" w:customStyle="1" w:styleId="ListLabel351">
    <w:name w:val="ListLabel 351"/>
    <w:qFormat/>
    <w:rPr>
      <w:rFonts w:cs="Wingdings"/>
    </w:rPr>
  </w:style>
  <w:style w:type="character" w:customStyle="1" w:styleId="ListLabel352">
    <w:name w:val="ListLabel 352"/>
    <w:qFormat/>
    <w:rPr>
      <w:rFonts w:ascii="Times New Roman" w:hAnsi="Times New Roman" w:cs="Sitka Text"/>
      <w:sz w:val="28"/>
    </w:rPr>
  </w:style>
  <w:style w:type="character" w:customStyle="1" w:styleId="ListLabel353">
    <w:name w:val="ListLabel 353"/>
    <w:qFormat/>
    <w:rPr>
      <w:rFonts w:cs="Courier New"/>
    </w:rPr>
  </w:style>
  <w:style w:type="character" w:customStyle="1" w:styleId="ListLabel354">
    <w:name w:val="ListLabel 354"/>
    <w:qFormat/>
    <w:rPr>
      <w:rFonts w:cs="Wingdings"/>
    </w:rPr>
  </w:style>
  <w:style w:type="character" w:customStyle="1" w:styleId="ListLabel355">
    <w:name w:val="ListLabel 355"/>
    <w:qFormat/>
    <w:rPr>
      <w:rFonts w:cs="Symbol"/>
    </w:rPr>
  </w:style>
  <w:style w:type="character" w:customStyle="1" w:styleId="ListLabel356">
    <w:name w:val="ListLabel 356"/>
    <w:qFormat/>
    <w:rPr>
      <w:rFonts w:cs="Courier New"/>
    </w:rPr>
  </w:style>
  <w:style w:type="character" w:customStyle="1" w:styleId="ListLabel357">
    <w:name w:val="ListLabel 357"/>
    <w:qFormat/>
    <w:rPr>
      <w:rFonts w:cs="Wingdings"/>
    </w:rPr>
  </w:style>
  <w:style w:type="character" w:customStyle="1" w:styleId="ListLabel358">
    <w:name w:val="ListLabel 358"/>
    <w:qFormat/>
    <w:rPr>
      <w:rFonts w:cs="Symbol"/>
    </w:rPr>
  </w:style>
  <w:style w:type="character" w:customStyle="1" w:styleId="ListLabel359">
    <w:name w:val="ListLabel 359"/>
    <w:qFormat/>
    <w:rPr>
      <w:rFonts w:cs="Courier New"/>
    </w:rPr>
  </w:style>
  <w:style w:type="character" w:customStyle="1" w:styleId="ListLabel360">
    <w:name w:val="ListLabel 360"/>
    <w:qFormat/>
    <w:rPr>
      <w:rFonts w:cs="Wingdings"/>
    </w:rPr>
  </w:style>
  <w:style w:type="character" w:customStyle="1" w:styleId="ListLabel361">
    <w:name w:val="ListLabel 361"/>
    <w:qFormat/>
    <w:rPr>
      <w:rFonts w:ascii="Times New Roman" w:hAnsi="Times New Roman"/>
      <w:sz w:val="28"/>
      <w:szCs w:val="28"/>
    </w:rPr>
  </w:style>
  <w:style w:type="character" w:customStyle="1" w:styleId="ListLabel362">
    <w:name w:val="ListLabel 362"/>
    <w:qFormat/>
    <w:rPr>
      <w:sz w:val="28"/>
      <w:szCs w:val="28"/>
    </w:rPr>
  </w:style>
  <w:style w:type="character" w:customStyle="1" w:styleId="ListLabel363">
    <w:name w:val="ListLabel 363"/>
    <w:qFormat/>
    <w:rPr>
      <w:sz w:val="28"/>
      <w:szCs w:val="28"/>
    </w:rPr>
  </w:style>
  <w:style w:type="character" w:customStyle="1" w:styleId="ListLabel364">
    <w:name w:val="ListLabel 364"/>
    <w:qFormat/>
    <w:rPr>
      <w:sz w:val="28"/>
      <w:szCs w:val="28"/>
    </w:rPr>
  </w:style>
  <w:style w:type="character" w:customStyle="1" w:styleId="ListLabel365">
    <w:name w:val="ListLabel 365"/>
    <w:qFormat/>
    <w:rPr>
      <w:sz w:val="28"/>
      <w:szCs w:val="28"/>
    </w:rPr>
  </w:style>
  <w:style w:type="character" w:customStyle="1" w:styleId="ListLabel366">
    <w:name w:val="ListLabel 366"/>
    <w:qFormat/>
    <w:rPr>
      <w:sz w:val="28"/>
      <w:szCs w:val="28"/>
    </w:rPr>
  </w:style>
  <w:style w:type="character" w:customStyle="1" w:styleId="ListLabel367">
    <w:name w:val="ListLabel 367"/>
    <w:qFormat/>
    <w:rPr>
      <w:sz w:val="28"/>
      <w:szCs w:val="28"/>
    </w:rPr>
  </w:style>
  <w:style w:type="character" w:customStyle="1" w:styleId="ListLabel368">
    <w:name w:val="ListLabel 368"/>
    <w:qFormat/>
    <w:rPr>
      <w:sz w:val="28"/>
      <w:szCs w:val="28"/>
    </w:rPr>
  </w:style>
  <w:style w:type="character" w:customStyle="1" w:styleId="ListLabel369">
    <w:name w:val="ListLabel 369"/>
    <w:qFormat/>
    <w:rPr>
      <w:sz w:val="28"/>
      <w:szCs w:val="28"/>
    </w:rPr>
  </w:style>
  <w:style w:type="character" w:customStyle="1" w:styleId="ListLabel370">
    <w:name w:val="ListLabel 370"/>
    <w:qFormat/>
    <w:rPr>
      <w:rFonts w:ascii="Times New Roman" w:hAnsi="Times New Roman" w:cs="Sitka Text"/>
      <w:sz w:val="28"/>
    </w:rPr>
  </w:style>
  <w:style w:type="character" w:customStyle="1" w:styleId="ListLabel371">
    <w:name w:val="ListLabel 371"/>
    <w:qFormat/>
    <w:rPr>
      <w:rFonts w:cs="Courier New"/>
    </w:rPr>
  </w:style>
  <w:style w:type="character" w:customStyle="1" w:styleId="ListLabel372">
    <w:name w:val="ListLabel 372"/>
    <w:qFormat/>
    <w:rPr>
      <w:rFonts w:cs="Wingdings"/>
    </w:rPr>
  </w:style>
  <w:style w:type="character" w:customStyle="1" w:styleId="ListLabel373">
    <w:name w:val="ListLabel 373"/>
    <w:qFormat/>
    <w:rPr>
      <w:rFonts w:cs="Symbol"/>
    </w:rPr>
  </w:style>
  <w:style w:type="character" w:customStyle="1" w:styleId="ListLabel374">
    <w:name w:val="ListLabel 374"/>
    <w:qFormat/>
    <w:rPr>
      <w:rFonts w:cs="Courier New"/>
    </w:rPr>
  </w:style>
  <w:style w:type="character" w:customStyle="1" w:styleId="ListLabel375">
    <w:name w:val="ListLabel 375"/>
    <w:qFormat/>
    <w:rPr>
      <w:rFonts w:cs="Wingdings"/>
    </w:rPr>
  </w:style>
  <w:style w:type="character" w:customStyle="1" w:styleId="ListLabel376">
    <w:name w:val="ListLabel 376"/>
    <w:qFormat/>
    <w:rPr>
      <w:rFonts w:cs="Symbol"/>
    </w:rPr>
  </w:style>
  <w:style w:type="character" w:customStyle="1" w:styleId="ListLabel377">
    <w:name w:val="ListLabel 377"/>
    <w:qFormat/>
    <w:rPr>
      <w:rFonts w:cs="Courier New"/>
    </w:rPr>
  </w:style>
  <w:style w:type="character" w:customStyle="1" w:styleId="ListLabel378">
    <w:name w:val="ListLabel 378"/>
    <w:qFormat/>
    <w:rPr>
      <w:rFonts w:cs="Wingdings"/>
    </w:rPr>
  </w:style>
  <w:style w:type="character" w:customStyle="1" w:styleId="ListLabel379">
    <w:name w:val="ListLabel 379"/>
    <w:qFormat/>
    <w:rPr>
      <w:rFonts w:ascii="Times New Roman" w:hAnsi="Times New Roman"/>
      <w:sz w:val="28"/>
      <w:szCs w:val="28"/>
    </w:rPr>
  </w:style>
  <w:style w:type="character" w:customStyle="1" w:styleId="ListLabel380">
    <w:name w:val="ListLabel 380"/>
    <w:qFormat/>
    <w:rPr>
      <w:sz w:val="28"/>
      <w:szCs w:val="28"/>
    </w:rPr>
  </w:style>
  <w:style w:type="character" w:customStyle="1" w:styleId="ListLabel381">
    <w:name w:val="ListLabel 381"/>
    <w:qFormat/>
    <w:rPr>
      <w:sz w:val="28"/>
      <w:szCs w:val="28"/>
    </w:rPr>
  </w:style>
  <w:style w:type="character" w:customStyle="1" w:styleId="ListLabel382">
    <w:name w:val="ListLabel 382"/>
    <w:qFormat/>
    <w:rPr>
      <w:sz w:val="28"/>
      <w:szCs w:val="28"/>
    </w:rPr>
  </w:style>
  <w:style w:type="character" w:customStyle="1" w:styleId="ListLabel383">
    <w:name w:val="ListLabel 383"/>
    <w:qFormat/>
    <w:rPr>
      <w:sz w:val="28"/>
      <w:szCs w:val="28"/>
    </w:rPr>
  </w:style>
  <w:style w:type="character" w:customStyle="1" w:styleId="ListLabel384">
    <w:name w:val="ListLabel 384"/>
    <w:qFormat/>
    <w:rPr>
      <w:sz w:val="28"/>
      <w:szCs w:val="28"/>
    </w:rPr>
  </w:style>
  <w:style w:type="character" w:customStyle="1" w:styleId="ListLabel385">
    <w:name w:val="ListLabel 385"/>
    <w:qFormat/>
    <w:rPr>
      <w:sz w:val="28"/>
      <w:szCs w:val="28"/>
    </w:rPr>
  </w:style>
  <w:style w:type="character" w:customStyle="1" w:styleId="ListLabel386">
    <w:name w:val="ListLabel 386"/>
    <w:qFormat/>
    <w:rPr>
      <w:sz w:val="28"/>
      <w:szCs w:val="28"/>
    </w:rPr>
  </w:style>
  <w:style w:type="character" w:customStyle="1" w:styleId="ListLabel387">
    <w:name w:val="ListLabel 387"/>
    <w:qFormat/>
    <w:rPr>
      <w:sz w:val="28"/>
      <w:szCs w:val="28"/>
    </w:rPr>
  </w:style>
  <w:style w:type="character" w:customStyle="1" w:styleId="ListLabel388">
    <w:name w:val="ListLabel 388"/>
    <w:qFormat/>
    <w:rPr>
      <w:rFonts w:ascii="Times New Roman" w:hAnsi="Times New Roman" w:cs="Sitka Text"/>
      <w:sz w:val="28"/>
    </w:rPr>
  </w:style>
  <w:style w:type="character" w:customStyle="1" w:styleId="ListLabel389">
    <w:name w:val="ListLabel 389"/>
    <w:qFormat/>
    <w:rPr>
      <w:rFonts w:cs="Courier New"/>
    </w:rPr>
  </w:style>
  <w:style w:type="character" w:customStyle="1" w:styleId="ListLabel390">
    <w:name w:val="ListLabel 390"/>
    <w:qFormat/>
    <w:rPr>
      <w:rFonts w:cs="Wingdings"/>
    </w:rPr>
  </w:style>
  <w:style w:type="character" w:customStyle="1" w:styleId="ListLabel391">
    <w:name w:val="ListLabel 391"/>
    <w:qFormat/>
    <w:rPr>
      <w:rFonts w:cs="Symbol"/>
    </w:rPr>
  </w:style>
  <w:style w:type="character" w:customStyle="1" w:styleId="ListLabel392">
    <w:name w:val="ListLabel 392"/>
    <w:qFormat/>
    <w:rPr>
      <w:rFonts w:cs="Courier New"/>
    </w:rPr>
  </w:style>
  <w:style w:type="character" w:customStyle="1" w:styleId="ListLabel393">
    <w:name w:val="ListLabel 393"/>
    <w:qFormat/>
    <w:rPr>
      <w:rFonts w:cs="Wingdings"/>
    </w:rPr>
  </w:style>
  <w:style w:type="character" w:customStyle="1" w:styleId="ListLabel394">
    <w:name w:val="ListLabel 394"/>
    <w:qFormat/>
    <w:rPr>
      <w:rFonts w:cs="Symbol"/>
    </w:rPr>
  </w:style>
  <w:style w:type="character" w:customStyle="1" w:styleId="ListLabel395">
    <w:name w:val="ListLabel 395"/>
    <w:qFormat/>
    <w:rPr>
      <w:rFonts w:cs="Courier New"/>
    </w:rPr>
  </w:style>
  <w:style w:type="character" w:customStyle="1" w:styleId="ListLabel396">
    <w:name w:val="ListLabel 396"/>
    <w:qFormat/>
    <w:rPr>
      <w:rFonts w:cs="Wingdings"/>
    </w:rPr>
  </w:style>
  <w:style w:type="character" w:customStyle="1" w:styleId="ListLabel397">
    <w:name w:val="ListLabel 397"/>
    <w:qFormat/>
    <w:rPr>
      <w:rFonts w:ascii="Times New Roman" w:hAnsi="Times New Roman"/>
      <w:sz w:val="28"/>
      <w:szCs w:val="28"/>
    </w:rPr>
  </w:style>
  <w:style w:type="character" w:customStyle="1" w:styleId="ListLabel398">
    <w:name w:val="ListLabel 398"/>
    <w:qFormat/>
    <w:rPr>
      <w:sz w:val="28"/>
      <w:szCs w:val="28"/>
    </w:rPr>
  </w:style>
  <w:style w:type="character" w:customStyle="1" w:styleId="ListLabel399">
    <w:name w:val="ListLabel 399"/>
    <w:qFormat/>
    <w:rPr>
      <w:sz w:val="28"/>
      <w:szCs w:val="28"/>
    </w:rPr>
  </w:style>
  <w:style w:type="character" w:customStyle="1" w:styleId="ListLabel400">
    <w:name w:val="ListLabel 400"/>
    <w:qFormat/>
    <w:rPr>
      <w:sz w:val="28"/>
      <w:szCs w:val="28"/>
    </w:rPr>
  </w:style>
  <w:style w:type="character" w:customStyle="1" w:styleId="ListLabel401">
    <w:name w:val="ListLabel 401"/>
    <w:qFormat/>
    <w:rPr>
      <w:sz w:val="28"/>
      <w:szCs w:val="28"/>
    </w:rPr>
  </w:style>
  <w:style w:type="character" w:customStyle="1" w:styleId="ListLabel402">
    <w:name w:val="ListLabel 402"/>
    <w:qFormat/>
    <w:rPr>
      <w:sz w:val="28"/>
      <w:szCs w:val="28"/>
    </w:rPr>
  </w:style>
  <w:style w:type="character" w:customStyle="1" w:styleId="ListLabel403">
    <w:name w:val="ListLabel 403"/>
    <w:qFormat/>
    <w:rPr>
      <w:sz w:val="28"/>
      <w:szCs w:val="28"/>
    </w:rPr>
  </w:style>
  <w:style w:type="character" w:customStyle="1" w:styleId="ListLabel404">
    <w:name w:val="ListLabel 404"/>
    <w:qFormat/>
    <w:rPr>
      <w:sz w:val="28"/>
      <w:szCs w:val="28"/>
    </w:rPr>
  </w:style>
  <w:style w:type="character" w:customStyle="1" w:styleId="ListLabel405">
    <w:name w:val="ListLabel 405"/>
    <w:qFormat/>
    <w:rPr>
      <w:sz w:val="28"/>
      <w:szCs w:val="28"/>
    </w:rPr>
  </w:style>
  <w:style w:type="character" w:customStyle="1" w:styleId="ListLabel406">
    <w:name w:val="ListLabel 406"/>
    <w:qFormat/>
    <w:rPr>
      <w:rFonts w:ascii="Times New Roman" w:hAnsi="Times New Roman" w:cs="Sitka Text"/>
      <w:sz w:val="28"/>
    </w:rPr>
  </w:style>
  <w:style w:type="character" w:customStyle="1" w:styleId="ListLabel407">
    <w:name w:val="ListLabel 407"/>
    <w:qFormat/>
    <w:rPr>
      <w:rFonts w:cs="Courier New"/>
    </w:rPr>
  </w:style>
  <w:style w:type="character" w:customStyle="1" w:styleId="ListLabel408">
    <w:name w:val="ListLabel 408"/>
    <w:qFormat/>
    <w:rPr>
      <w:rFonts w:cs="Wingdings"/>
    </w:rPr>
  </w:style>
  <w:style w:type="character" w:customStyle="1" w:styleId="ListLabel409">
    <w:name w:val="ListLabel 409"/>
    <w:qFormat/>
    <w:rPr>
      <w:rFonts w:cs="Symbol"/>
    </w:rPr>
  </w:style>
  <w:style w:type="character" w:customStyle="1" w:styleId="ListLabel410">
    <w:name w:val="ListLabel 410"/>
    <w:qFormat/>
    <w:rPr>
      <w:rFonts w:cs="Courier New"/>
    </w:rPr>
  </w:style>
  <w:style w:type="character" w:customStyle="1" w:styleId="ListLabel411">
    <w:name w:val="ListLabel 411"/>
    <w:qFormat/>
    <w:rPr>
      <w:rFonts w:cs="Wingdings"/>
    </w:rPr>
  </w:style>
  <w:style w:type="character" w:customStyle="1" w:styleId="ListLabel412">
    <w:name w:val="ListLabel 412"/>
    <w:qFormat/>
    <w:rPr>
      <w:rFonts w:cs="Symbol"/>
    </w:rPr>
  </w:style>
  <w:style w:type="character" w:customStyle="1" w:styleId="ListLabel413">
    <w:name w:val="ListLabel 413"/>
    <w:qFormat/>
    <w:rPr>
      <w:rFonts w:cs="Courier New"/>
    </w:rPr>
  </w:style>
  <w:style w:type="character" w:customStyle="1" w:styleId="ListLabel414">
    <w:name w:val="ListLabel 414"/>
    <w:qFormat/>
    <w:rPr>
      <w:rFonts w:cs="Wingdings"/>
    </w:rPr>
  </w:style>
  <w:style w:type="character" w:customStyle="1" w:styleId="ListLabel415">
    <w:name w:val="ListLabel 415"/>
    <w:qFormat/>
    <w:rPr>
      <w:rFonts w:ascii="Times New Roman" w:hAnsi="Times New Roman"/>
      <w:sz w:val="28"/>
      <w:szCs w:val="28"/>
    </w:rPr>
  </w:style>
  <w:style w:type="character" w:customStyle="1" w:styleId="ListLabel416">
    <w:name w:val="ListLabel 416"/>
    <w:qFormat/>
    <w:rPr>
      <w:sz w:val="28"/>
      <w:szCs w:val="28"/>
    </w:rPr>
  </w:style>
  <w:style w:type="character" w:customStyle="1" w:styleId="ListLabel417">
    <w:name w:val="ListLabel 417"/>
    <w:qFormat/>
    <w:rPr>
      <w:sz w:val="28"/>
      <w:szCs w:val="28"/>
    </w:rPr>
  </w:style>
  <w:style w:type="character" w:customStyle="1" w:styleId="ListLabel418">
    <w:name w:val="ListLabel 418"/>
    <w:qFormat/>
    <w:rPr>
      <w:sz w:val="28"/>
      <w:szCs w:val="28"/>
    </w:rPr>
  </w:style>
  <w:style w:type="character" w:customStyle="1" w:styleId="ListLabel419">
    <w:name w:val="ListLabel 419"/>
    <w:qFormat/>
    <w:rPr>
      <w:sz w:val="28"/>
      <w:szCs w:val="28"/>
    </w:rPr>
  </w:style>
  <w:style w:type="character" w:customStyle="1" w:styleId="ListLabel420">
    <w:name w:val="ListLabel 420"/>
    <w:qFormat/>
    <w:rPr>
      <w:sz w:val="28"/>
      <w:szCs w:val="28"/>
    </w:rPr>
  </w:style>
  <w:style w:type="character" w:customStyle="1" w:styleId="ListLabel421">
    <w:name w:val="ListLabel 421"/>
    <w:qFormat/>
    <w:rPr>
      <w:sz w:val="28"/>
      <w:szCs w:val="28"/>
    </w:rPr>
  </w:style>
  <w:style w:type="character" w:customStyle="1" w:styleId="ListLabel422">
    <w:name w:val="ListLabel 422"/>
    <w:qFormat/>
    <w:rPr>
      <w:sz w:val="28"/>
      <w:szCs w:val="28"/>
    </w:rPr>
  </w:style>
  <w:style w:type="character" w:customStyle="1" w:styleId="ListLabel423">
    <w:name w:val="ListLabel 423"/>
    <w:qFormat/>
    <w:rPr>
      <w:sz w:val="28"/>
      <w:szCs w:val="28"/>
    </w:rPr>
  </w:style>
  <w:style w:type="character" w:customStyle="1" w:styleId="ListLabel424">
    <w:name w:val="ListLabel 424"/>
    <w:qFormat/>
    <w:rPr>
      <w:rFonts w:ascii="Times New Roman" w:hAnsi="Times New Roman" w:cs="Sitka Text"/>
      <w:sz w:val="28"/>
    </w:rPr>
  </w:style>
  <w:style w:type="character" w:customStyle="1" w:styleId="ListLabel425">
    <w:name w:val="ListLabel 425"/>
    <w:qFormat/>
    <w:rPr>
      <w:rFonts w:cs="Courier New"/>
    </w:rPr>
  </w:style>
  <w:style w:type="character" w:customStyle="1" w:styleId="ListLabel426">
    <w:name w:val="ListLabel 426"/>
    <w:qFormat/>
    <w:rPr>
      <w:rFonts w:cs="Wingdings"/>
    </w:rPr>
  </w:style>
  <w:style w:type="character" w:customStyle="1" w:styleId="ListLabel427">
    <w:name w:val="ListLabel 427"/>
    <w:qFormat/>
    <w:rPr>
      <w:rFonts w:cs="Symbol"/>
    </w:rPr>
  </w:style>
  <w:style w:type="character" w:customStyle="1" w:styleId="ListLabel428">
    <w:name w:val="ListLabel 428"/>
    <w:qFormat/>
    <w:rPr>
      <w:rFonts w:cs="Courier New"/>
    </w:rPr>
  </w:style>
  <w:style w:type="character" w:customStyle="1" w:styleId="ListLabel429">
    <w:name w:val="ListLabel 429"/>
    <w:qFormat/>
    <w:rPr>
      <w:rFonts w:cs="Wingdings"/>
    </w:rPr>
  </w:style>
  <w:style w:type="character" w:customStyle="1" w:styleId="ListLabel430">
    <w:name w:val="ListLabel 430"/>
    <w:qFormat/>
    <w:rPr>
      <w:rFonts w:cs="Symbol"/>
    </w:rPr>
  </w:style>
  <w:style w:type="character" w:customStyle="1" w:styleId="ListLabel431">
    <w:name w:val="ListLabel 431"/>
    <w:qFormat/>
    <w:rPr>
      <w:rFonts w:cs="Courier New"/>
    </w:rPr>
  </w:style>
  <w:style w:type="character" w:customStyle="1" w:styleId="ListLabel432">
    <w:name w:val="ListLabel 432"/>
    <w:qFormat/>
    <w:rPr>
      <w:rFonts w:cs="Wingdings"/>
    </w:rPr>
  </w:style>
  <w:style w:type="character" w:customStyle="1" w:styleId="ListLabel433">
    <w:name w:val="ListLabel 433"/>
    <w:qFormat/>
    <w:rPr>
      <w:rFonts w:ascii="Times New Roman" w:hAnsi="Times New Roman"/>
      <w:sz w:val="28"/>
      <w:szCs w:val="28"/>
    </w:rPr>
  </w:style>
  <w:style w:type="character" w:customStyle="1" w:styleId="ListLabel434">
    <w:name w:val="ListLabel 434"/>
    <w:qFormat/>
    <w:rPr>
      <w:sz w:val="28"/>
      <w:szCs w:val="28"/>
    </w:rPr>
  </w:style>
  <w:style w:type="character" w:customStyle="1" w:styleId="ListLabel435">
    <w:name w:val="ListLabel 435"/>
    <w:qFormat/>
    <w:rPr>
      <w:sz w:val="28"/>
      <w:szCs w:val="28"/>
    </w:rPr>
  </w:style>
  <w:style w:type="character" w:customStyle="1" w:styleId="ListLabel436">
    <w:name w:val="ListLabel 436"/>
    <w:qFormat/>
    <w:rPr>
      <w:sz w:val="28"/>
      <w:szCs w:val="28"/>
    </w:rPr>
  </w:style>
  <w:style w:type="character" w:customStyle="1" w:styleId="ListLabel437">
    <w:name w:val="ListLabel 437"/>
    <w:qFormat/>
    <w:rPr>
      <w:sz w:val="28"/>
      <w:szCs w:val="28"/>
    </w:rPr>
  </w:style>
  <w:style w:type="character" w:customStyle="1" w:styleId="ListLabel438">
    <w:name w:val="ListLabel 438"/>
    <w:qFormat/>
    <w:rPr>
      <w:sz w:val="28"/>
      <w:szCs w:val="28"/>
    </w:rPr>
  </w:style>
  <w:style w:type="character" w:customStyle="1" w:styleId="ListLabel439">
    <w:name w:val="ListLabel 439"/>
    <w:qFormat/>
    <w:rPr>
      <w:sz w:val="28"/>
      <w:szCs w:val="28"/>
    </w:rPr>
  </w:style>
  <w:style w:type="character" w:customStyle="1" w:styleId="ListLabel440">
    <w:name w:val="ListLabel 440"/>
    <w:qFormat/>
    <w:rPr>
      <w:sz w:val="28"/>
      <w:szCs w:val="28"/>
    </w:rPr>
  </w:style>
  <w:style w:type="character" w:customStyle="1" w:styleId="ListLabel441">
    <w:name w:val="ListLabel 441"/>
    <w:qFormat/>
    <w:rPr>
      <w:sz w:val="28"/>
      <w:szCs w:val="28"/>
    </w:rPr>
  </w:style>
  <w:style w:type="character" w:customStyle="1" w:styleId="ListLabel442">
    <w:name w:val="ListLabel 442"/>
    <w:qFormat/>
    <w:rPr>
      <w:rFonts w:ascii="Times New Roman" w:hAnsi="Times New Roman" w:cs="Sitka Text"/>
      <w:sz w:val="28"/>
    </w:rPr>
  </w:style>
  <w:style w:type="character" w:customStyle="1" w:styleId="ListLabel443">
    <w:name w:val="ListLabel 443"/>
    <w:qFormat/>
    <w:rPr>
      <w:rFonts w:cs="Courier New"/>
    </w:rPr>
  </w:style>
  <w:style w:type="character" w:customStyle="1" w:styleId="ListLabel444">
    <w:name w:val="ListLabel 444"/>
    <w:qFormat/>
    <w:rPr>
      <w:rFonts w:cs="Wingdings"/>
    </w:rPr>
  </w:style>
  <w:style w:type="character" w:customStyle="1" w:styleId="ListLabel445">
    <w:name w:val="ListLabel 445"/>
    <w:qFormat/>
    <w:rPr>
      <w:rFonts w:cs="Symbol"/>
    </w:rPr>
  </w:style>
  <w:style w:type="character" w:customStyle="1" w:styleId="ListLabel446">
    <w:name w:val="ListLabel 446"/>
    <w:qFormat/>
    <w:rPr>
      <w:rFonts w:cs="Courier New"/>
    </w:rPr>
  </w:style>
  <w:style w:type="character" w:customStyle="1" w:styleId="ListLabel447">
    <w:name w:val="ListLabel 447"/>
    <w:qFormat/>
    <w:rPr>
      <w:rFonts w:cs="Wingdings"/>
    </w:rPr>
  </w:style>
  <w:style w:type="character" w:customStyle="1" w:styleId="ListLabel448">
    <w:name w:val="ListLabel 448"/>
    <w:qFormat/>
    <w:rPr>
      <w:rFonts w:cs="Symbol"/>
    </w:rPr>
  </w:style>
  <w:style w:type="character" w:customStyle="1" w:styleId="ListLabel449">
    <w:name w:val="ListLabel 449"/>
    <w:qFormat/>
    <w:rPr>
      <w:rFonts w:cs="Courier New"/>
    </w:rPr>
  </w:style>
  <w:style w:type="character" w:customStyle="1" w:styleId="ListLabel450">
    <w:name w:val="ListLabel 450"/>
    <w:qFormat/>
    <w:rPr>
      <w:rFonts w:cs="Wingdings"/>
    </w:rPr>
  </w:style>
  <w:style w:type="character" w:customStyle="1" w:styleId="ListLabel451">
    <w:name w:val="ListLabel 451"/>
    <w:qFormat/>
    <w:rPr>
      <w:rFonts w:ascii="Times New Roman" w:hAnsi="Times New Roman"/>
      <w:sz w:val="28"/>
      <w:szCs w:val="28"/>
    </w:rPr>
  </w:style>
  <w:style w:type="character" w:customStyle="1" w:styleId="ListLabel452">
    <w:name w:val="ListLabel 452"/>
    <w:qFormat/>
    <w:rPr>
      <w:sz w:val="28"/>
      <w:szCs w:val="28"/>
    </w:rPr>
  </w:style>
  <w:style w:type="character" w:customStyle="1" w:styleId="ListLabel453">
    <w:name w:val="ListLabel 453"/>
    <w:qFormat/>
    <w:rPr>
      <w:sz w:val="28"/>
      <w:szCs w:val="28"/>
    </w:rPr>
  </w:style>
  <w:style w:type="character" w:customStyle="1" w:styleId="ListLabel454">
    <w:name w:val="ListLabel 454"/>
    <w:qFormat/>
    <w:rPr>
      <w:sz w:val="28"/>
      <w:szCs w:val="28"/>
    </w:rPr>
  </w:style>
  <w:style w:type="character" w:customStyle="1" w:styleId="ListLabel455">
    <w:name w:val="ListLabel 455"/>
    <w:qFormat/>
    <w:rPr>
      <w:sz w:val="28"/>
      <w:szCs w:val="28"/>
    </w:rPr>
  </w:style>
  <w:style w:type="character" w:customStyle="1" w:styleId="ListLabel456">
    <w:name w:val="ListLabel 456"/>
    <w:qFormat/>
    <w:rPr>
      <w:sz w:val="28"/>
      <w:szCs w:val="28"/>
    </w:rPr>
  </w:style>
  <w:style w:type="character" w:customStyle="1" w:styleId="ListLabel457">
    <w:name w:val="ListLabel 457"/>
    <w:qFormat/>
    <w:rPr>
      <w:sz w:val="28"/>
      <w:szCs w:val="28"/>
    </w:rPr>
  </w:style>
  <w:style w:type="character" w:customStyle="1" w:styleId="ListLabel458">
    <w:name w:val="ListLabel 458"/>
    <w:qFormat/>
    <w:rPr>
      <w:sz w:val="28"/>
      <w:szCs w:val="28"/>
    </w:rPr>
  </w:style>
  <w:style w:type="character" w:customStyle="1" w:styleId="ListLabel459">
    <w:name w:val="ListLabel 459"/>
    <w:qFormat/>
    <w:rPr>
      <w:sz w:val="28"/>
      <w:szCs w:val="28"/>
    </w:rPr>
  </w:style>
  <w:style w:type="character" w:customStyle="1" w:styleId="ListLabel460">
    <w:name w:val="ListLabel 460"/>
    <w:qFormat/>
    <w:rPr>
      <w:rFonts w:ascii="Times New Roman" w:hAnsi="Times New Roman" w:cs="Sitka Text"/>
      <w:sz w:val="28"/>
    </w:rPr>
  </w:style>
  <w:style w:type="character" w:customStyle="1" w:styleId="ListLabel461">
    <w:name w:val="ListLabel 461"/>
    <w:qFormat/>
    <w:rPr>
      <w:rFonts w:cs="Courier New"/>
    </w:rPr>
  </w:style>
  <w:style w:type="character" w:customStyle="1" w:styleId="ListLabel462">
    <w:name w:val="ListLabel 462"/>
    <w:qFormat/>
    <w:rPr>
      <w:rFonts w:cs="Wingdings"/>
    </w:rPr>
  </w:style>
  <w:style w:type="character" w:customStyle="1" w:styleId="ListLabel463">
    <w:name w:val="ListLabel 463"/>
    <w:qFormat/>
    <w:rPr>
      <w:rFonts w:cs="Symbol"/>
    </w:rPr>
  </w:style>
  <w:style w:type="character" w:customStyle="1" w:styleId="ListLabel464">
    <w:name w:val="ListLabel 464"/>
    <w:qFormat/>
    <w:rPr>
      <w:rFonts w:cs="Courier New"/>
    </w:rPr>
  </w:style>
  <w:style w:type="character" w:customStyle="1" w:styleId="ListLabel465">
    <w:name w:val="ListLabel 465"/>
    <w:qFormat/>
    <w:rPr>
      <w:rFonts w:cs="Wingdings"/>
    </w:rPr>
  </w:style>
  <w:style w:type="character" w:customStyle="1" w:styleId="ListLabel466">
    <w:name w:val="ListLabel 466"/>
    <w:qFormat/>
    <w:rPr>
      <w:rFonts w:cs="Symbol"/>
    </w:rPr>
  </w:style>
  <w:style w:type="character" w:customStyle="1" w:styleId="ListLabel467">
    <w:name w:val="ListLabel 467"/>
    <w:qFormat/>
    <w:rPr>
      <w:rFonts w:cs="Courier New"/>
    </w:rPr>
  </w:style>
  <w:style w:type="character" w:customStyle="1" w:styleId="ListLabel468">
    <w:name w:val="ListLabel 468"/>
    <w:qFormat/>
    <w:rPr>
      <w:rFonts w:cs="Wingdings"/>
    </w:rPr>
  </w:style>
  <w:style w:type="character" w:customStyle="1" w:styleId="ListLabel469">
    <w:name w:val="ListLabel 469"/>
    <w:qFormat/>
    <w:rPr>
      <w:rFonts w:ascii="Times New Roman" w:hAnsi="Times New Roman"/>
      <w:sz w:val="28"/>
      <w:szCs w:val="28"/>
    </w:rPr>
  </w:style>
  <w:style w:type="character" w:customStyle="1" w:styleId="ListLabel470">
    <w:name w:val="ListLabel 470"/>
    <w:qFormat/>
    <w:rPr>
      <w:sz w:val="28"/>
      <w:szCs w:val="28"/>
    </w:rPr>
  </w:style>
  <w:style w:type="character" w:customStyle="1" w:styleId="ListLabel471">
    <w:name w:val="ListLabel 471"/>
    <w:qFormat/>
    <w:rPr>
      <w:sz w:val="28"/>
      <w:szCs w:val="28"/>
    </w:rPr>
  </w:style>
  <w:style w:type="character" w:customStyle="1" w:styleId="ListLabel472">
    <w:name w:val="ListLabel 472"/>
    <w:qFormat/>
    <w:rPr>
      <w:sz w:val="28"/>
      <w:szCs w:val="28"/>
    </w:rPr>
  </w:style>
  <w:style w:type="character" w:customStyle="1" w:styleId="ListLabel473">
    <w:name w:val="ListLabel 473"/>
    <w:qFormat/>
    <w:rPr>
      <w:sz w:val="28"/>
      <w:szCs w:val="28"/>
    </w:rPr>
  </w:style>
  <w:style w:type="character" w:customStyle="1" w:styleId="ListLabel474">
    <w:name w:val="ListLabel 474"/>
    <w:qFormat/>
    <w:rPr>
      <w:sz w:val="28"/>
      <w:szCs w:val="28"/>
    </w:rPr>
  </w:style>
  <w:style w:type="character" w:customStyle="1" w:styleId="ListLabel475">
    <w:name w:val="ListLabel 475"/>
    <w:qFormat/>
    <w:rPr>
      <w:sz w:val="28"/>
      <w:szCs w:val="28"/>
    </w:rPr>
  </w:style>
  <w:style w:type="character" w:customStyle="1" w:styleId="ListLabel476">
    <w:name w:val="ListLabel 476"/>
    <w:qFormat/>
    <w:rPr>
      <w:sz w:val="28"/>
      <w:szCs w:val="28"/>
    </w:rPr>
  </w:style>
  <w:style w:type="character" w:customStyle="1" w:styleId="ListLabel477">
    <w:name w:val="ListLabel 477"/>
    <w:qFormat/>
    <w:rPr>
      <w:sz w:val="28"/>
      <w:szCs w:val="28"/>
    </w:rPr>
  </w:style>
  <w:style w:type="character" w:customStyle="1" w:styleId="ListLabel478">
    <w:name w:val="ListLabel 478"/>
    <w:qFormat/>
    <w:rPr>
      <w:rFonts w:ascii="Times New Roman" w:hAnsi="Times New Roman" w:cs="Sitka Text"/>
      <w:sz w:val="28"/>
    </w:rPr>
  </w:style>
  <w:style w:type="character" w:customStyle="1" w:styleId="ListLabel479">
    <w:name w:val="ListLabel 479"/>
    <w:qFormat/>
    <w:rPr>
      <w:rFonts w:cs="Courier New"/>
    </w:rPr>
  </w:style>
  <w:style w:type="character" w:customStyle="1" w:styleId="ListLabel480">
    <w:name w:val="ListLabel 480"/>
    <w:qFormat/>
    <w:rPr>
      <w:rFonts w:cs="Wingdings"/>
    </w:rPr>
  </w:style>
  <w:style w:type="character" w:customStyle="1" w:styleId="ListLabel481">
    <w:name w:val="ListLabel 481"/>
    <w:qFormat/>
    <w:rPr>
      <w:rFonts w:cs="Symbol"/>
    </w:rPr>
  </w:style>
  <w:style w:type="character" w:customStyle="1" w:styleId="ListLabel482">
    <w:name w:val="ListLabel 482"/>
    <w:qFormat/>
    <w:rPr>
      <w:rFonts w:cs="Courier New"/>
    </w:rPr>
  </w:style>
  <w:style w:type="character" w:customStyle="1" w:styleId="ListLabel483">
    <w:name w:val="ListLabel 483"/>
    <w:qFormat/>
    <w:rPr>
      <w:rFonts w:cs="Wingdings"/>
    </w:rPr>
  </w:style>
  <w:style w:type="character" w:customStyle="1" w:styleId="ListLabel484">
    <w:name w:val="ListLabel 484"/>
    <w:qFormat/>
    <w:rPr>
      <w:rFonts w:cs="Symbol"/>
    </w:rPr>
  </w:style>
  <w:style w:type="character" w:customStyle="1" w:styleId="ListLabel485">
    <w:name w:val="ListLabel 485"/>
    <w:qFormat/>
    <w:rPr>
      <w:rFonts w:cs="Courier New"/>
    </w:rPr>
  </w:style>
  <w:style w:type="character" w:customStyle="1" w:styleId="ListLabel486">
    <w:name w:val="ListLabel 486"/>
    <w:qFormat/>
    <w:rPr>
      <w:rFonts w:cs="Wingdings"/>
    </w:rPr>
  </w:style>
  <w:style w:type="character" w:customStyle="1" w:styleId="ListLabel487">
    <w:name w:val="ListLabel 487"/>
    <w:qFormat/>
    <w:rPr>
      <w:rFonts w:ascii="Times New Roman" w:hAnsi="Times New Roman"/>
      <w:sz w:val="28"/>
      <w:szCs w:val="28"/>
    </w:rPr>
  </w:style>
  <w:style w:type="character" w:customStyle="1" w:styleId="ListLabel488">
    <w:name w:val="ListLabel 488"/>
    <w:qFormat/>
    <w:rPr>
      <w:sz w:val="28"/>
      <w:szCs w:val="28"/>
    </w:rPr>
  </w:style>
  <w:style w:type="character" w:customStyle="1" w:styleId="ListLabel489">
    <w:name w:val="ListLabel 489"/>
    <w:qFormat/>
    <w:rPr>
      <w:sz w:val="28"/>
      <w:szCs w:val="28"/>
    </w:rPr>
  </w:style>
  <w:style w:type="character" w:customStyle="1" w:styleId="ListLabel490">
    <w:name w:val="ListLabel 490"/>
    <w:qFormat/>
    <w:rPr>
      <w:sz w:val="28"/>
      <w:szCs w:val="28"/>
    </w:rPr>
  </w:style>
  <w:style w:type="character" w:customStyle="1" w:styleId="ListLabel491">
    <w:name w:val="ListLabel 491"/>
    <w:qFormat/>
    <w:rPr>
      <w:sz w:val="28"/>
      <w:szCs w:val="28"/>
    </w:rPr>
  </w:style>
  <w:style w:type="character" w:customStyle="1" w:styleId="ListLabel492">
    <w:name w:val="ListLabel 492"/>
    <w:qFormat/>
    <w:rPr>
      <w:sz w:val="28"/>
      <w:szCs w:val="28"/>
    </w:rPr>
  </w:style>
  <w:style w:type="character" w:customStyle="1" w:styleId="ListLabel493">
    <w:name w:val="ListLabel 493"/>
    <w:qFormat/>
    <w:rPr>
      <w:sz w:val="28"/>
      <w:szCs w:val="28"/>
    </w:rPr>
  </w:style>
  <w:style w:type="character" w:customStyle="1" w:styleId="ListLabel494">
    <w:name w:val="ListLabel 494"/>
    <w:qFormat/>
    <w:rPr>
      <w:sz w:val="28"/>
      <w:szCs w:val="28"/>
    </w:rPr>
  </w:style>
  <w:style w:type="character" w:customStyle="1" w:styleId="ListLabel495">
    <w:name w:val="ListLabel 495"/>
    <w:qFormat/>
    <w:rPr>
      <w:sz w:val="28"/>
      <w:szCs w:val="28"/>
    </w:rPr>
  </w:style>
  <w:style w:type="character" w:customStyle="1" w:styleId="ListLabel496">
    <w:name w:val="ListLabel 496"/>
    <w:qFormat/>
    <w:rPr>
      <w:rFonts w:ascii="Times New Roman" w:hAnsi="Times New Roman" w:cs="Sitka Text"/>
      <w:sz w:val="28"/>
    </w:rPr>
  </w:style>
  <w:style w:type="character" w:customStyle="1" w:styleId="ListLabel497">
    <w:name w:val="ListLabel 497"/>
    <w:qFormat/>
    <w:rPr>
      <w:rFonts w:cs="Courier New"/>
    </w:rPr>
  </w:style>
  <w:style w:type="character" w:customStyle="1" w:styleId="ListLabel498">
    <w:name w:val="ListLabel 498"/>
    <w:qFormat/>
    <w:rPr>
      <w:rFonts w:cs="Wingdings"/>
    </w:rPr>
  </w:style>
  <w:style w:type="character" w:customStyle="1" w:styleId="ListLabel499">
    <w:name w:val="ListLabel 499"/>
    <w:qFormat/>
    <w:rPr>
      <w:rFonts w:cs="Symbol"/>
    </w:rPr>
  </w:style>
  <w:style w:type="character" w:customStyle="1" w:styleId="ListLabel500">
    <w:name w:val="ListLabel 500"/>
    <w:qFormat/>
    <w:rPr>
      <w:rFonts w:cs="Courier New"/>
    </w:rPr>
  </w:style>
  <w:style w:type="character" w:customStyle="1" w:styleId="ListLabel501">
    <w:name w:val="ListLabel 501"/>
    <w:qFormat/>
    <w:rPr>
      <w:rFonts w:cs="Wingdings"/>
    </w:rPr>
  </w:style>
  <w:style w:type="character" w:customStyle="1" w:styleId="ListLabel502">
    <w:name w:val="ListLabel 502"/>
    <w:qFormat/>
    <w:rPr>
      <w:rFonts w:cs="Symbol"/>
    </w:rPr>
  </w:style>
  <w:style w:type="character" w:customStyle="1" w:styleId="ListLabel503">
    <w:name w:val="ListLabel 503"/>
    <w:qFormat/>
    <w:rPr>
      <w:rFonts w:cs="Courier New"/>
    </w:rPr>
  </w:style>
  <w:style w:type="character" w:customStyle="1" w:styleId="ListLabel504">
    <w:name w:val="ListLabel 504"/>
    <w:qFormat/>
    <w:rPr>
      <w:rFonts w:cs="Wingdings"/>
    </w:rPr>
  </w:style>
  <w:style w:type="character" w:customStyle="1" w:styleId="ListLabel505">
    <w:name w:val="ListLabel 505"/>
    <w:qFormat/>
    <w:rPr>
      <w:rFonts w:ascii="Times New Roman" w:hAnsi="Times New Roman"/>
      <w:sz w:val="28"/>
      <w:szCs w:val="28"/>
    </w:rPr>
  </w:style>
  <w:style w:type="character" w:customStyle="1" w:styleId="ListLabel506">
    <w:name w:val="ListLabel 506"/>
    <w:qFormat/>
    <w:rPr>
      <w:sz w:val="28"/>
      <w:szCs w:val="28"/>
    </w:rPr>
  </w:style>
  <w:style w:type="character" w:customStyle="1" w:styleId="ListLabel507">
    <w:name w:val="ListLabel 507"/>
    <w:qFormat/>
    <w:rPr>
      <w:sz w:val="28"/>
      <w:szCs w:val="28"/>
    </w:rPr>
  </w:style>
  <w:style w:type="character" w:customStyle="1" w:styleId="ListLabel508">
    <w:name w:val="ListLabel 508"/>
    <w:qFormat/>
    <w:rPr>
      <w:sz w:val="28"/>
      <w:szCs w:val="28"/>
    </w:rPr>
  </w:style>
  <w:style w:type="character" w:customStyle="1" w:styleId="ListLabel509">
    <w:name w:val="ListLabel 509"/>
    <w:qFormat/>
    <w:rPr>
      <w:sz w:val="28"/>
      <w:szCs w:val="28"/>
    </w:rPr>
  </w:style>
  <w:style w:type="character" w:customStyle="1" w:styleId="ListLabel510">
    <w:name w:val="ListLabel 510"/>
    <w:qFormat/>
    <w:rPr>
      <w:sz w:val="28"/>
      <w:szCs w:val="28"/>
    </w:rPr>
  </w:style>
  <w:style w:type="character" w:customStyle="1" w:styleId="ListLabel511">
    <w:name w:val="ListLabel 511"/>
    <w:qFormat/>
    <w:rPr>
      <w:sz w:val="28"/>
      <w:szCs w:val="28"/>
    </w:rPr>
  </w:style>
  <w:style w:type="character" w:customStyle="1" w:styleId="ListLabel512">
    <w:name w:val="ListLabel 512"/>
    <w:qFormat/>
    <w:rPr>
      <w:sz w:val="28"/>
      <w:szCs w:val="28"/>
    </w:rPr>
  </w:style>
  <w:style w:type="character" w:customStyle="1" w:styleId="ListLabel513">
    <w:name w:val="ListLabel 513"/>
    <w:qFormat/>
    <w:rPr>
      <w:sz w:val="28"/>
      <w:szCs w:val="28"/>
    </w:rPr>
  </w:style>
  <w:style w:type="paragraph" w:styleId="ac">
    <w:name w:val="Title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d">
    <w:name w:val="Body Text"/>
    <w:basedOn w:val="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e">
    <w:name w:val="List"/>
    <w:basedOn w:val="ad"/>
    <w:rPr>
      <w:rFonts w:cs="Lucida Sans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cs="Lucida Sans"/>
    </w:rPr>
  </w:style>
  <w:style w:type="paragraph" w:customStyle="1" w:styleId="21">
    <w:name w:val="Основной текст 21"/>
    <w:basedOn w:val="a"/>
    <w:qFormat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qFormat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R2">
    <w:name w:val="FR2"/>
    <w:qFormat/>
    <w:pPr>
      <w:widowControl w:val="0"/>
      <w:suppressAutoHyphens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31">
    <w:name w:val="Основной текст с отступом 31"/>
    <w:basedOn w:val="a"/>
    <w:qFormat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1">
    <w:name w:val="Body Text Indent"/>
    <w:basedOn w:val="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11">
    <w:name w:val="Обычный отступ1"/>
    <w:basedOn w:val="a"/>
    <w:qFormat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1">
    <w:name w:val="Список 21"/>
    <w:basedOn w:val="a"/>
    <w:qFormat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head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3">
    <w:name w:val="foot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4">
    <w:name w:val="Balloon Text"/>
    <w:basedOn w:val="a"/>
    <w:qFormat/>
    <w:pPr>
      <w:spacing w:after="0" w:line="240" w:lineRule="auto"/>
    </w:pPr>
    <w:rPr>
      <w:rFonts w:ascii="Times New Roman" w:eastAsia="Times New Roman" w:hAnsi="Times New Roman" w:cs="Times New Roman"/>
      <w:sz w:val="2"/>
      <w:szCs w:val="20"/>
      <w:lang w:val="x-none" w:eastAsia="ar-SA"/>
    </w:rPr>
  </w:style>
  <w:style w:type="paragraph" w:styleId="af5">
    <w:name w:val="No Spacing"/>
    <w:qFormat/>
    <w:rPr>
      <w:rFonts w:eastAsia="Times New Roman" w:cs="Times New Roman"/>
      <w:sz w:val="22"/>
      <w:lang w:eastAsia="ru-RU"/>
    </w:rPr>
  </w:style>
  <w:style w:type="paragraph" w:customStyle="1" w:styleId="c6">
    <w:name w:val="c6"/>
    <w:basedOn w:val="a"/>
    <w:qFormat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pPr>
      <w:widowControl w:val="0"/>
    </w:pPr>
    <w:rPr>
      <w:rFonts w:ascii="Arial" w:eastAsia="Times New Roman" w:hAnsi="Arial" w:cs="Arial"/>
      <w:sz w:val="22"/>
      <w:lang w:eastAsia="ru-RU"/>
    </w:rPr>
  </w:style>
  <w:style w:type="paragraph" w:customStyle="1" w:styleId="ConsPlusNormal1">
    <w:name w:val="ConsPlusNormal1"/>
    <w:qFormat/>
    <w:pPr>
      <w:widowControl w:val="0"/>
    </w:pPr>
    <w:rPr>
      <w:rFonts w:ascii="Arial" w:eastAsia="Times New Roman" w:hAnsi="Arial" w:cs="Arial"/>
      <w:sz w:val="22"/>
      <w:lang w:eastAsia="ru-RU"/>
    </w:rPr>
  </w:style>
  <w:style w:type="paragraph" w:styleId="af6">
    <w:name w:val="Subtitle"/>
    <w:basedOn w:val="a"/>
    <w:next w:val="a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customStyle="1" w:styleId="af7">
    <w:name w:val="Содержимое таблицы"/>
    <w:basedOn w:val="a"/>
    <w:qFormat/>
    <w:pPr>
      <w:suppressLineNumbers/>
    </w:pPr>
  </w:style>
  <w:style w:type="paragraph" w:styleId="af8">
    <w:name w:val="List Paragraph"/>
    <w:basedOn w:val="a"/>
    <w:uiPriority w:val="34"/>
    <w:qFormat/>
    <w:rsid w:val="009639FE"/>
    <w:pPr>
      <w:ind w:left="720"/>
      <w:contextualSpacing/>
    </w:pPr>
  </w:style>
  <w:style w:type="numbering" w:customStyle="1" w:styleId="12">
    <w:name w:val="Нет списка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50</Pages>
  <Words>12291</Words>
  <Characters>70063</Characters>
  <Application>Microsoft Office Word</Application>
  <DocSecurity>0</DocSecurity>
  <Lines>583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dc:description/>
  <cp:lastModifiedBy>Татьяна Владимировна</cp:lastModifiedBy>
  <cp:revision>28</cp:revision>
  <cp:lastPrinted>2025-10-10T10:38:00Z</cp:lastPrinted>
  <dcterms:created xsi:type="dcterms:W3CDTF">2023-09-21T09:27:00Z</dcterms:created>
  <dcterms:modified xsi:type="dcterms:W3CDTF">2025-11-21T11:16:00Z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